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92814" w14:textId="4E7A9167" w:rsidR="008C65D4" w:rsidRDefault="00797E50" w:rsidP="00031638">
      <w:pPr>
        <w:pStyle w:val="NoSpacing"/>
        <w:spacing w:line="276" w:lineRule="auto"/>
        <w:jc w:val="center"/>
        <w:rPr>
          <w:rFonts w:ascii="Tahoma" w:hAnsi="Tahoma" w:cs="Tahoma"/>
          <w:b/>
          <w:bCs/>
        </w:rPr>
      </w:pPr>
      <w:r w:rsidRPr="00797E50">
        <w:rPr>
          <w:rFonts w:ascii="Tahoma" w:hAnsi="Tahoma" w:cs="Tahoma"/>
          <w:b/>
          <w:bCs/>
        </w:rPr>
        <w:t xml:space="preserve">South Bristol </w:t>
      </w:r>
      <w:r w:rsidR="00F10F1B">
        <w:rPr>
          <w:rFonts w:ascii="Tahoma" w:hAnsi="Tahoma" w:cs="Tahoma"/>
          <w:b/>
          <w:bCs/>
        </w:rPr>
        <w:t>Locality</w:t>
      </w:r>
      <w:r w:rsidRPr="00797E50">
        <w:rPr>
          <w:rFonts w:ascii="Tahoma" w:hAnsi="Tahoma" w:cs="Tahoma"/>
          <w:b/>
          <w:bCs/>
        </w:rPr>
        <w:t xml:space="preserve"> Partnership</w:t>
      </w:r>
    </w:p>
    <w:p w14:paraId="46F9BC88" w14:textId="37D98485" w:rsidR="00C76933" w:rsidRDefault="00797E50" w:rsidP="00C76933">
      <w:pPr>
        <w:pStyle w:val="NoSpacing"/>
        <w:spacing w:line="276" w:lineRule="auto"/>
        <w:jc w:val="center"/>
        <w:rPr>
          <w:rFonts w:ascii="Tahoma" w:hAnsi="Tahoma" w:cs="Tahoma"/>
          <w:b/>
          <w:bCs/>
        </w:rPr>
      </w:pPr>
      <w:r w:rsidRPr="00797E50">
        <w:rPr>
          <w:rFonts w:ascii="Tahoma" w:hAnsi="Tahoma" w:cs="Tahoma"/>
          <w:b/>
          <w:bCs/>
        </w:rPr>
        <w:t>Collaborative Agreement</w:t>
      </w:r>
      <w:r w:rsidR="00C76933">
        <w:rPr>
          <w:rFonts w:ascii="Tahoma" w:hAnsi="Tahoma" w:cs="Tahoma"/>
          <w:b/>
          <w:bCs/>
        </w:rPr>
        <w:t xml:space="preserve"> </w:t>
      </w:r>
      <w:r w:rsidR="002C2E81">
        <w:rPr>
          <w:rFonts w:ascii="Tahoma" w:hAnsi="Tahoma" w:cs="Tahoma"/>
          <w:b/>
          <w:bCs/>
        </w:rPr>
        <w:t>V</w:t>
      </w:r>
      <w:r w:rsidR="002842C6">
        <w:rPr>
          <w:rFonts w:ascii="Tahoma" w:hAnsi="Tahoma" w:cs="Tahoma"/>
          <w:b/>
          <w:bCs/>
        </w:rPr>
        <w:t>3</w:t>
      </w:r>
      <w:r w:rsidR="002C2E81">
        <w:rPr>
          <w:rFonts w:ascii="Tahoma" w:hAnsi="Tahoma" w:cs="Tahoma"/>
          <w:b/>
          <w:bCs/>
        </w:rPr>
        <w:t xml:space="preserve"> </w:t>
      </w:r>
      <w:r w:rsidR="0005054D">
        <w:rPr>
          <w:rFonts w:ascii="Tahoma" w:hAnsi="Tahoma" w:cs="Tahoma"/>
          <w:b/>
          <w:bCs/>
        </w:rPr>
        <w:t xml:space="preserve">– </w:t>
      </w:r>
      <w:r w:rsidR="002842C6">
        <w:rPr>
          <w:rFonts w:ascii="Tahoma" w:hAnsi="Tahoma" w:cs="Tahoma"/>
          <w:b/>
          <w:bCs/>
        </w:rPr>
        <w:t>01</w:t>
      </w:r>
      <w:r w:rsidR="0005054D">
        <w:rPr>
          <w:rFonts w:ascii="Tahoma" w:hAnsi="Tahoma" w:cs="Tahoma"/>
          <w:b/>
          <w:bCs/>
        </w:rPr>
        <w:t>/</w:t>
      </w:r>
      <w:r w:rsidR="006E65FD">
        <w:rPr>
          <w:rFonts w:ascii="Tahoma" w:hAnsi="Tahoma" w:cs="Tahoma"/>
          <w:b/>
          <w:bCs/>
        </w:rPr>
        <w:t>0</w:t>
      </w:r>
      <w:r w:rsidR="002842C6">
        <w:rPr>
          <w:rFonts w:ascii="Tahoma" w:hAnsi="Tahoma" w:cs="Tahoma"/>
          <w:b/>
          <w:bCs/>
        </w:rPr>
        <w:t>9</w:t>
      </w:r>
      <w:r w:rsidR="0005054D">
        <w:rPr>
          <w:rFonts w:ascii="Tahoma" w:hAnsi="Tahoma" w:cs="Tahoma"/>
          <w:b/>
          <w:bCs/>
        </w:rPr>
        <w:t>/22</w:t>
      </w:r>
    </w:p>
    <w:p w14:paraId="17FF7D02" w14:textId="77777777" w:rsidR="00FA0674" w:rsidRPr="00247B0B" w:rsidRDefault="00FA0674" w:rsidP="00031638">
      <w:pPr>
        <w:pStyle w:val="NoSpacing"/>
        <w:spacing w:line="276" w:lineRule="auto"/>
        <w:jc w:val="center"/>
        <w:rPr>
          <w:rFonts w:ascii="Tahoma" w:hAnsi="Tahoma" w:cs="Tahoma"/>
          <w:b/>
          <w:bCs/>
          <w:sz w:val="18"/>
          <w:szCs w:val="18"/>
        </w:rPr>
      </w:pPr>
    </w:p>
    <w:p w14:paraId="1B1F1C63" w14:textId="23D698BA" w:rsidR="00797E50" w:rsidRPr="00797E50" w:rsidRDefault="00797E50" w:rsidP="00031638">
      <w:pPr>
        <w:pStyle w:val="ListParagraph"/>
        <w:numPr>
          <w:ilvl w:val="0"/>
          <w:numId w:val="1"/>
        </w:numPr>
        <w:spacing w:line="276" w:lineRule="auto"/>
        <w:rPr>
          <w:rFonts w:ascii="Tahoma" w:hAnsi="Tahoma" w:cs="Tahoma"/>
          <w:b/>
          <w:bCs/>
        </w:rPr>
      </w:pPr>
      <w:r w:rsidRPr="00797E50">
        <w:rPr>
          <w:rFonts w:ascii="Tahoma" w:hAnsi="Tahoma" w:cs="Tahoma"/>
          <w:b/>
          <w:bCs/>
        </w:rPr>
        <w:t xml:space="preserve">What </w:t>
      </w:r>
      <w:proofErr w:type="gramStart"/>
      <w:r w:rsidRPr="00797E50">
        <w:rPr>
          <w:rFonts w:ascii="Tahoma" w:hAnsi="Tahoma" w:cs="Tahoma"/>
          <w:b/>
          <w:bCs/>
        </w:rPr>
        <w:t>are</w:t>
      </w:r>
      <w:proofErr w:type="gramEnd"/>
      <w:r w:rsidRPr="00797E50">
        <w:rPr>
          <w:rFonts w:ascii="Tahoma" w:hAnsi="Tahoma" w:cs="Tahoma"/>
          <w:b/>
          <w:bCs/>
        </w:rPr>
        <w:t xml:space="preserve"> our </w:t>
      </w:r>
      <w:r w:rsidR="003D1D86">
        <w:rPr>
          <w:rFonts w:ascii="Tahoma" w:hAnsi="Tahoma" w:cs="Tahoma"/>
          <w:b/>
          <w:bCs/>
        </w:rPr>
        <w:t>Vision, Goals</w:t>
      </w:r>
      <w:r w:rsidR="00F6371C">
        <w:rPr>
          <w:rFonts w:ascii="Tahoma" w:hAnsi="Tahoma" w:cs="Tahoma"/>
          <w:b/>
          <w:bCs/>
        </w:rPr>
        <w:t xml:space="preserve"> and Values</w:t>
      </w:r>
      <w:r w:rsidRPr="00797E50">
        <w:rPr>
          <w:rFonts w:ascii="Tahoma" w:hAnsi="Tahoma" w:cs="Tahoma"/>
          <w:b/>
          <w:bCs/>
        </w:rPr>
        <w:t>?</w:t>
      </w:r>
    </w:p>
    <w:p w14:paraId="2C83F127" w14:textId="0092AD33" w:rsidR="00FF74A7" w:rsidRPr="00FF74A7" w:rsidRDefault="00797E50" w:rsidP="002D4357">
      <w:pPr>
        <w:pStyle w:val="NoSpacing"/>
        <w:spacing w:line="276" w:lineRule="auto"/>
        <w:ind w:left="567"/>
        <w:rPr>
          <w:rFonts w:ascii="Tahoma" w:hAnsi="Tahoma" w:cs="Tahoma"/>
        </w:rPr>
      </w:pPr>
      <w:r w:rsidRPr="003D1D86">
        <w:rPr>
          <w:rFonts w:ascii="Tahoma" w:hAnsi="Tahoma" w:cs="Tahoma"/>
          <w:u w:val="single"/>
        </w:rPr>
        <w:t xml:space="preserve">Our </w:t>
      </w:r>
      <w:r w:rsidR="00DA5896">
        <w:rPr>
          <w:rFonts w:ascii="Tahoma" w:hAnsi="Tahoma" w:cs="Tahoma"/>
          <w:u w:val="single"/>
        </w:rPr>
        <w:t>vision (</w:t>
      </w:r>
      <w:r w:rsidR="003D1D86" w:rsidRPr="003D1D86">
        <w:rPr>
          <w:rFonts w:ascii="Tahoma" w:hAnsi="Tahoma" w:cs="Tahoma"/>
          <w:u w:val="single"/>
        </w:rPr>
        <w:t>aspiration)</w:t>
      </w:r>
      <w:r w:rsidR="003D1D86" w:rsidRPr="003D1D86">
        <w:rPr>
          <w:rFonts w:ascii="Tahoma" w:hAnsi="Tahoma" w:cs="Tahoma"/>
        </w:rPr>
        <w:t xml:space="preserve"> </w:t>
      </w:r>
      <w:r w:rsidR="009322CB">
        <w:rPr>
          <w:rFonts w:ascii="Tahoma" w:hAnsi="Tahoma" w:cs="Tahoma"/>
        </w:rPr>
        <w:t>is t</w:t>
      </w:r>
      <w:r w:rsidR="00FF74A7" w:rsidRPr="00FF74A7">
        <w:rPr>
          <w:rFonts w:ascii="Tahoma" w:hAnsi="Tahoma" w:cs="Tahoma"/>
        </w:rPr>
        <w:t>o deliver meaningful care and support that enables individuals and communities in South Bristol to optimise their own wellbeing.</w:t>
      </w:r>
    </w:p>
    <w:p w14:paraId="078C36FE" w14:textId="77777777" w:rsidR="00FF74A7" w:rsidRPr="001F61C2" w:rsidRDefault="00FF74A7" w:rsidP="00FF74A7">
      <w:pPr>
        <w:pStyle w:val="NoSpacing"/>
        <w:ind w:left="567"/>
        <w:rPr>
          <w:rFonts w:ascii="Tahoma" w:hAnsi="Tahoma" w:cs="Tahoma"/>
          <w:i/>
          <w:iCs/>
        </w:rPr>
      </w:pPr>
    </w:p>
    <w:p w14:paraId="45587110" w14:textId="0A0EA1CE" w:rsidR="009322CB" w:rsidRDefault="00797E50" w:rsidP="009322CB">
      <w:pPr>
        <w:spacing w:line="276" w:lineRule="auto"/>
        <w:ind w:left="567"/>
        <w:rPr>
          <w:rFonts w:ascii="Tahoma" w:hAnsi="Tahoma" w:cs="Tahoma"/>
          <w:u w:val="single"/>
        </w:rPr>
      </w:pPr>
      <w:r w:rsidRPr="00864F41">
        <w:rPr>
          <w:rFonts w:ascii="Tahoma" w:hAnsi="Tahoma" w:cs="Tahoma"/>
          <w:u w:val="single"/>
        </w:rPr>
        <w:t xml:space="preserve">Our Shared </w:t>
      </w:r>
      <w:r w:rsidR="003D1D86">
        <w:rPr>
          <w:rFonts w:ascii="Tahoma" w:hAnsi="Tahoma" w:cs="Tahoma"/>
          <w:u w:val="single"/>
        </w:rPr>
        <w:t>Goals</w:t>
      </w:r>
    </w:p>
    <w:p w14:paraId="11CF8B41" w14:textId="5F0F627F" w:rsidR="001D2E07" w:rsidRPr="00072F3C" w:rsidRDefault="001D2E07" w:rsidP="00031638">
      <w:pPr>
        <w:pStyle w:val="NoSpacing"/>
        <w:spacing w:line="276" w:lineRule="auto"/>
        <w:ind w:left="567" w:right="567"/>
        <w:rPr>
          <w:rFonts w:ascii="Tahoma" w:hAnsi="Tahoma" w:cs="Tahoma"/>
        </w:rPr>
      </w:pPr>
      <w:r w:rsidRPr="00072F3C">
        <w:rPr>
          <w:rFonts w:ascii="Tahoma" w:hAnsi="Tahoma" w:cs="Tahoma"/>
        </w:rPr>
        <w:t xml:space="preserve">Starting with an individual and the community in which they live, </w:t>
      </w:r>
      <w:r w:rsidR="00072F3C">
        <w:rPr>
          <w:rFonts w:ascii="Tahoma" w:hAnsi="Tahoma" w:cs="Tahoma"/>
        </w:rPr>
        <w:t>we</w:t>
      </w:r>
      <w:r w:rsidR="007855B5">
        <w:rPr>
          <w:rFonts w:ascii="Tahoma" w:hAnsi="Tahoma" w:cs="Tahoma"/>
        </w:rPr>
        <w:t xml:space="preserve"> work together to</w:t>
      </w:r>
      <w:r w:rsidRPr="00072F3C">
        <w:rPr>
          <w:rFonts w:ascii="Tahoma" w:hAnsi="Tahoma" w:cs="Tahoma"/>
        </w:rPr>
        <w:t xml:space="preserve">: </w:t>
      </w:r>
    </w:p>
    <w:p w14:paraId="0A3842C9" w14:textId="2B66C155" w:rsidR="001D2E07" w:rsidRPr="00072F3C" w:rsidRDefault="001D2E07" w:rsidP="00031638">
      <w:pPr>
        <w:pStyle w:val="NoSpacing"/>
        <w:spacing w:line="276" w:lineRule="auto"/>
        <w:ind w:left="567" w:right="567"/>
        <w:rPr>
          <w:rFonts w:ascii="Tahoma" w:hAnsi="Tahoma" w:cs="Tahoma"/>
        </w:rPr>
      </w:pPr>
    </w:p>
    <w:p w14:paraId="2013A915" w14:textId="2F401209" w:rsidR="001D2E07" w:rsidRDefault="001D2E07" w:rsidP="00031638">
      <w:pPr>
        <w:pStyle w:val="NoSpacing"/>
        <w:numPr>
          <w:ilvl w:val="0"/>
          <w:numId w:val="14"/>
        </w:numPr>
        <w:spacing w:line="276" w:lineRule="auto"/>
        <w:ind w:right="567"/>
        <w:rPr>
          <w:rFonts w:ascii="Tahoma" w:hAnsi="Tahoma" w:cs="Tahoma"/>
        </w:rPr>
      </w:pPr>
      <w:r>
        <w:rPr>
          <w:rFonts w:ascii="Tahoma" w:hAnsi="Tahoma" w:cs="Tahoma"/>
        </w:rPr>
        <w:t xml:space="preserve">Understand </w:t>
      </w:r>
      <w:r w:rsidR="003148AF">
        <w:rPr>
          <w:rFonts w:ascii="Tahoma" w:hAnsi="Tahoma" w:cs="Tahoma"/>
        </w:rPr>
        <w:t xml:space="preserve">the root causes of </w:t>
      </w:r>
      <w:r w:rsidR="000A415F">
        <w:rPr>
          <w:rFonts w:ascii="Tahoma" w:hAnsi="Tahoma" w:cs="Tahoma"/>
        </w:rPr>
        <w:t xml:space="preserve">inequalities and </w:t>
      </w:r>
      <w:r w:rsidR="003148AF">
        <w:rPr>
          <w:rFonts w:ascii="Tahoma" w:hAnsi="Tahoma" w:cs="Tahoma"/>
        </w:rPr>
        <w:t xml:space="preserve">the wellbeing </w:t>
      </w:r>
      <w:r w:rsidR="00D674D4">
        <w:rPr>
          <w:rFonts w:ascii="Tahoma" w:hAnsi="Tahoma" w:cs="Tahoma"/>
        </w:rPr>
        <w:t xml:space="preserve">challenges </w:t>
      </w:r>
      <w:r w:rsidR="00563DBD">
        <w:rPr>
          <w:rFonts w:ascii="Tahoma" w:hAnsi="Tahoma" w:cs="Tahoma"/>
        </w:rPr>
        <w:t xml:space="preserve">that </w:t>
      </w:r>
      <w:r w:rsidR="00BA678C">
        <w:rPr>
          <w:rFonts w:ascii="Tahoma" w:hAnsi="Tahoma" w:cs="Tahoma"/>
        </w:rPr>
        <w:t xml:space="preserve">people of all ages, their </w:t>
      </w:r>
      <w:r w:rsidR="00B53471">
        <w:rPr>
          <w:rFonts w:ascii="Tahoma" w:hAnsi="Tahoma" w:cs="Tahoma"/>
        </w:rPr>
        <w:t>families,</w:t>
      </w:r>
      <w:r w:rsidR="00D91ABD">
        <w:rPr>
          <w:rFonts w:ascii="Tahoma" w:hAnsi="Tahoma" w:cs="Tahoma"/>
        </w:rPr>
        <w:t xml:space="preserve"> and </w:t>
      </w:r>
      <w:r w:rsidR="00F15158">
        <w:rPr>
          <w:rFonts w:ascii="Tahoma" w:hAnsi="Tahoma" w:cs="Tahoma"/>
        </w:rPr>
        <w:t>communities face in South Bristol</w:t>
      </w:r>
      <w:r w:rsidR="00217B46">
        <w:rPr>
          <w:rFonts w:ascii="Tahoma" w:hAnsi="Tahoma" w:cs="Tahoma"/>
        </w:rPr>
        <w:t>.</w:t>
      </w:r>
    </w:p>
    <w:p w14:paraId="1B95A611" w14:textId="6AF80101" w:rsidR="003148AF" w:rsidRDefault="00F15158" w:rsidP="00031638">
      <w:pPr>
        <w:pStyle w:val="NoSpacing"/>
        <w:numPr>
          <w:ilvl w:val="0"/>
          <w:numId w:val="14"/>
        </w:numPr>
        <w:spacing w:line="276" w:lineRule="auto"/>
        <w:ind w:right="567"/>
        <w:rPr>
          <w:rFonts w:ascii="Tahoma" w:hAnsi="Tahoma" w:cs="Tahoma"/>
        </w:rPr>
      </w:pPr>
      <w:r>
        <w:rPr>
          <w:rFonts w:ascii="Tahoma" w:hAnsi="Tahoma" w:cs="Tahoma"/>
        </w:rPr>
        <w:t>E</w:t>
      </w:r>
      <w:r w:rsidR="00BE0930">
        <w:rPr>
          <w:rFonts w:ascii="Tahoma" w:hAnsi="Tahoma" w:cs="Tahoma"/>
        </w:rPr>
        <w:t xml:space="preserve">mpower </w:t>
      </w:r>
      <w:r w:rsidR="003148AF">
        <w:rPr>
          <w:rFonts w:ascii="Tahoma" w:hAnsi="Tahoma" w:cs="Tahoma"/>
        </w:rPr>
        <w:t>individual</w:t>
      </w:r>
      <w:r w:rsidR="00D91ABD">
        <w:rPr>
          <w:rFonts w:ascii="Tahoma" w:hAnsi="Tahoma" w:cs="Tahoma"/>
        </w:rPr>
        <w:t>s</w:t>
      </w:r>
      <w:r w:rsidR="006B50C9">
        <w:rPr>
          <w:rFonts w:ascii="Tahoma" w:hAnsi="Tahoma" w:cs="Tahoma"/>
        </w:rPr>
        <w:t>,</w:t>
      </w:r>
      <w:r w:rsidR="00657979">
        <w:rPr>
          <w:rFonts w:ascii="Tahoma" w:hAnsi="Tahoma" w:cs="Tahoma"/>
        </w:rPr>
        <w:t xml:space="preserve"> </w:t>
      </w:r>
      <w:r w:rsidR="00657979" w:rsidRPr="00217B46">
        <w:rPr>
          <w:rFonts w:ascii="Tahoma" w:hAnsi="Tahoma" w:cs="Tahoma"/>
        </w:rPr>
        <w:t>f</w:t>
      </w:r>
      <w:r w:rsidR="00D86676" w:rsidRPr="00217B46">
        <w:rPr>
          <w:rFonts w:ascii="Tahoma" w:hAnsi="Tahoma" w:cs="Tahoma"/>
        </w:rPr>
        <w:t xml:space="preserve">amilies </w:t>
      </w:r>
      <w:r w:rsidR="006B50C9" w:rsidRPr="00217B46">
        <w:rPr>
          <w:rFonts w:ascii="Tahoma" w:hAnsi="Tahoma" w:cs="Tahoma"/>
        </w:rPr>
        <w:t xml:space="preserve">and communities </w:t>
      </w:r>
      <w:r w:rsidR="006A3503" w:rsidRPr="00217B46">
        <w:rPr>
          <w:rFonts w:ascii="Tahoma" w:hAnsi="Tahoma" w:cs="Tahoma"/>
        </w:rPr>
        <w:t xml:space="preserve">to </w:t>
      </w:r>
      <w:r w:rsidR="00BE0930" w:rsidRPr="00217B46">
        <w:rPr>
          <w:rFonts w:ascii="Tahoma" w:hAnsi="Tahoma" w:cs="Tahoma"/>
        </w:rPr>
        <w:t>i</w:t>
      </w:r>
      <w:r w:rsidR="003148AF" w:rsidRPr="00217B46">
        <w:rPr>
          <w:rFonts w:ascii="Tahoma" w:hAnsi="Tahoma" w:cs="Tahoma"/>
        </w:rPr>
        <w:t xml:space="preserve">dentify </w:t>
      </w:r>
      <w:r w:rsidR="00D74644" w:rsidRPr="00217B46">
        <w:rPr>
          <w:rFonts w:ascii="Tahoma" w:hAnsi="Tahoma" w:cs="Tahoma"/>
        </w:rPr>
        <w:t xml:space="preserve">and realise </w:t>
      </w:r>
      <w:r w:rsidR="003148AF" w:rsidRPr="00217B46">
        <w:rPr>
          <w:rFonts w:ascii="Tahoma" w:hAnsi="Tahoma" w:cs="Tahoma"/>
        </w:rPr>
        <w:t>solution</w:t>
      </w:r>
      <w:r w:rsidR="00072F3C" w:rsidRPr="00217B46">
        <w:rPr>
          <w:rFonts w:ascii="Tahoma" w:hAnsi="Tahoma" w:cs="Tahoma"/>
        </w:rPr>
        <w:t>s to enhance their wellbeing</w:t>
      </w:r>
      <w:r w:rsidR="00217B46">
        <w:rPr>
          <w:rFonts w:ascii="Tahoma" w:hAnsi="Tahoma" w:cs="Tahoma"/>
        </w:rPr>
        <w:t>.</w:t>
      </w:r>
    </w:p>
    <w:p w14:paraId="7B456220" w14:textId="5D142E13" w:rsidR="00072F3C" w:rsidRDefault="00D91ABD" w:rsidP="00031638">
      <w:pPr>
        <w:pStyle w:val="NoSpacing"/>
        <w:numPr>
          <w:ilvl w:val="0"/>
          <w:numId w:val="14"/>
        </w:numPr>
        <w:spacing w:line="276" w:lineRule="auto"/>
        <w:ind w:right="567"/>
        <w:rPr>
          <w:rFonts w:ascii="Tahoma" w:hAnsi="Tahoma" w:cs="Tahoma"/>
        </w:rPr>
      </w:pPr>
      <w:r>
        <w:rPr>
          <w:rFonts w:ascii="Tahoma" w:hAnsi="Tahoma" w:cs="Tahoma"/>
        </w:rPr>
        <w:t xml:space="preserve">Enable </w:t>
      </w:r>
      <w:r w:rsidRPr="00217B46">
        <w:rPr>
          <w:rFonts w:ascii="Tahoma" w:hAnsi="Tahoma" w:cs="Tahoma"/>
        </w:rPr>
        <w:t>individuals</w:t>
      </w:r>
      <w:r w:rsidR="006B50C9" w:rsidRPr="00217B46">
        <w:rPr>
          <w:rFonts w:ascii="Tahoma" w:hAnsi="Tahoma" w:cs="Tahoma"/>
        </w:rPr>
        <w:t>, families and communities</w:t>
      </w:r>
      <w:r w:rsidRPr="00217B46">
        <w:rPr>
          <w:rFonts w:ascii="Tahoma" w:hAnsi="Tahoma" w:cs="Tahoma"/>
        </w:rPr>
        <w:t xml:space="preserve"> </w:t>
      </w:r>
      <w:r w:rsidR="00072F3C" w:rsidRPr="00217B46">
        <w:rPr>
          <w:rFonts w:ascii="Tahoma" w:hAnsi="Tahoma" w:cs="Tahoma"/>
        </w:rPr>
        <w:t xml:space="preserve">to </w:t>
      </w:r>
      <w:r w:rsidR="00FE309D" w:rsidRPr="00217B46">
        <w:rPr>
          <w:rFonts w:ascii="Tahoma" w:hAnsi="Tahoma" w:cs="Tahoma"/>
        </w:rPr>
        <w:t>access</w:t>
      </w:r>
      <w:r w:rsidR="00FE309D">
        <w:rPr>
          <w:rFonts w:ascii="Tahoma" w:hAnsi="Tahoma" w:cs="Tahoma"/>
        </w:rPr>
        <w:t xml:space="preserve"> information and </w:t>
      </w:r>
      <w:r w:rsidR="00072F3C">
        <w:rPr>
          <w:rFonts w:ascii="Tahoma" w:hAnsi="Tahoma" w:cs="Tahoma"/>
        </w:rPr>
        <w:t xml:space="preserve">help themselves </w:t>
      </w:r>
      <w:r w:rsidR="006A3503">
        <w:rPr>
          <w:rFonts w:ascii="Tahoma" w:hAnsi="Tahoma" w:cs="Tahoma"/>
        </w:rPr>
        <w:t xml:space="preserve">via self-care </w:t>
      </w:r>
      <w:r w:rsidR="00072F3C">
        <w:rPr>
          <w:rFonts w:ascii="Tahoma" w:hAnsi="Tahoma" w:cs="Tahoma"/>
        </w:rPr>
        <w:t xml:space="preserve">or with </w:t>
      </w:r>
      <w:r w:rsidR="001C0F57">
        <w:rPr>
          <w:rFonts w:ascii="Tahoma" w:hAnsi="Tahoma" w:cs="Tahoma"/>
        </w:rPr>
        <w:t xml:space="preserve">simple, understandable and </w:t>
      </w:r>
      <w:r w:rsidR="00B51898">
        <w:rPr>
          <w:rFonts w:ascii="Tahoma" w:hAnsi="Tahoma" w:cs="Tahoma"/>
        </w:rPr>
        <w:t xml:space="preserve">genuinely integrated </w:t>
      </w:r>
      <w:r w:rsidR="00072F3C">
        <w:rPr>
          <w:rFonts w:ascii="Tahoma" w:hAnsi="Tahoma" w:cs="Tahoma"/>
        </w:rPr>
        <w:t>community-based support</w:t>
      </w:r>
      <w:r w:rsidR="00DD03DC">
        <w:rPr>
          <w:rFonts w:ascii="Tahoma" w:hAnsi="Tahoma" w:cs="Tahoma"/>
        </w:rPr>
        <w:t xml:space="preserve"> where the person is at the centre of every decision</w:t>
      </w:r>
    </w:p>
    <w:p w14:paraId="7B270349" w14:textId="7881651C" w:rsidR="00EC5C42" w:rsidRPr="00CF693F" w:rsidRDefault="00866203" w:rsidP="00031638">
      <w:pPr>
        <w:pStyle w:val="NoSpacing"/>
        <w:numPr>
          <w:ilvl w:val="0"/>
          <w:numId w:val="14"/>
        </w:numPr>
        <w:spacing w:line="276" w:lineRule="auto"/>
        <w:ind w:right="567"/>
        <w:rPr>
          <w:rFonts w:ascii="Tahoma" w:hAnsi="Tahoma" w:cs="Tahoma"/>
          <w:b/>
          <w:bCs/>
        </w:rPr>
      </w:pPr>
      <w:r>
        <w:rPr>
          <w:rFonts w:ascii="Tahoma" w:hAnsi="Tahoma" w:cs="Tahoma"/>
        </w:rPr>
        <w:t xml:space="preserve">‘Pull in’ </w:t>
      </w:r>
      <w:r w:rsidR="002C28CB">
        <w:rPr>
          <w:rFonts w:ascii="Tahoma" w:hAnsi="Tahoma" w:cs="Tahoma"/>
        </w:rPr>
        <w:t xml:space="preserve">community expertise, </w:t>
      </w:r>
      <w:r w:rsidR="00CF693F">
        <w:rPr>
          <w:rFonts w:ascii="Tahoma" w:hAnsi="Tahoma" w:cs="Tahoma"/>
        </w:rPr>
        <w:t>health,</w:t>
      </w:r>
      <w:r w:rsidR="002C28CB">
        <w:rPr>
          <w:rFonts w:ascii="Tahoma" w:hAnsi="Tahoma" w:cs="Tahoma"/>
        </w:rPr>
        <w:t xml:space="preserve"> and</w:t>
      </w:r>
      <w:r w:rsidR="006955CF">
        <w:rPr>
          <w:rFonts w:ascii="Tahoma" w:hAnsi="Tahoma" w:cs="Tahoma"/>
        </w:rPr>
        <w:t xml:space="preserve"> </w:t>
      </w:r>
      <w:r>
        <w:rPr>
          <w:rFonts w:ascii="Tahoma" w:hAnsi="Tahoma" w:cs="Tahoma"/>
        </w:rPr>
        <w:t>care when it is needed</w:t>
      </w:r>
      <w:r w:rsidR="00217B46">
        <w:rPr>
          <w:rFonts w:ascii="Tahoma" w:hAnsi="Tahoma" w:cs="Tahoma"/>
        </w:rPr>
        <w:t>.</w:t>
      </w:r>
    </w:p>
    <w:p w14:paraId="734A6B41" w14:textId="497C61E5" w:rsidR="00B7368B" w:rsidRDefault="00EC5C42" w:rsidP="00031638">
      <w:pPr>
        <w:pStyle w:val="NoSpacing"/>
        <w:numPr>
          <w:ilvl w:val="0"/>
          <w:numId w:val="14"/>
        </w:numPr>
        <w:spacing w:line="276" w:lineRule="auto"/>
        <w:ind w:right="567"/>
        <w:rPr>
          <w:rFonts w:ascii="Tahoma" w:hAnsi="Tahoma" w:cs="Tahoma"/>
        </w:rPr>
      </w:pPr>
      <w:r>
        <w:rPr>
          <w:rFonts w:ascii="Tahoma" w:hAnsi="Tahoma" w:cs="Tahoma"/>
        </w:rPr>
        <w:t>E</w:t>
      </w:r>
      <w:r w:rsidR="00767FDC" w:rsidRPr="00EC5C42">
        <w:rPr>
          <w:rFonts w:ascii="Tahoma" w:hAnsi="Tahoma" w:cs="Tahoma"/>
        </w:rPr>
        <w:t>nsure a</w:t>
      </w:r>
      <w:r w:rsidR="00B7368B" w:rsidRPr="00EC5C42">
        <w:rPr>
          <w:rFonts w:ascii="Tahoma" w:hAnsi="Tahoma" w:cs="Tahoma"/>
        </w:rPr>
        <w:t xml:space="preserve"> powerful voice for the people of South Bristol </w:t>
      </w:r>
      <w:r w:rsidR="00B7368B" w:rsidRPr="00CF693F">
        <w:rPr>
          <w:rFonts w:ascii="Tahoma" w:hAnsi="Tahoma" w:cs="Tahoma"/>
        </w:rPr>
        <w:t xml:space="preserve">in the </w:t>
      </w:r>
      <w:r w:rsidR="002C28CB" w:rsidRPr="00CF693F">
        <w:rPr>
          <w:rFonts w:ascii="Tahoma" w:hAnsi="Tahoma" w:cs="Tahoma"/>
        </w:rPr>
        <w:t xml:space="preserve">development of the </w:t>
      </w:r>
      <w:r w:rsidR="00952FF3">
        <w:rPr>
          <w:rFonts w:ascii="Tahoma" w:hAnsi="Tahoma" w:cs="Tahoma"/>
        </w:rPr>
        <w:t>Locality Partnership</w:t>
      </w:r>
      <w:r w:rsidR="002C28CB" w:rsidRPr="00CF693F">
        <w:rPr>
          <w:rFonts w:ascii="Tahoma" w:hAnsi="Tahoma" w:cs="Tahoma"/>
        </w:rPr>
        <w:t xml:space="preserve"> as</w:t>
      </w:r>
      <w:r w:rsidR="002C28CB">
        <w:rPr>
          <w:rFonts w:ascii="Tahoma" w:hAnsi="Tahoma" w:cs="Tahoma"/>
        </w:rPr>
        <w:t xml:space="preserve"> well as the </w:t>
      </w:r>
      <w:r w:rsidR="00B7368B" w:rsidRPr="00EC5C42">
        <w:rPr>
          <w:rFonts w:ascii="Tahoma" w:hAnsi="Tahoma" w:cs="Tahoma"/>
        </w:rPr>
        <w:t>wider BNSSG Integrated Care System</w:t>
      </w:r>
      <w:r w:rsidR="00B70165">
        <w:rPr>
          <w:rFonts w:ascii="Tahoma" w:hAnsi="Tahoma" w:cs="Tahoma"/>
        </w:rPr>
        <w:t>.</w:t>
      </w:r>
    </w:p>
    <w:p w14:paraId="50A31493" w14:textId="1B5924A5" w:rsidR="00675353" w:rsidRDefault="00675353" w:rsidP="00031638">
      <w:pPr>
        <w:pStyle w:val="NoSpacing"/>
        <w:spacing w:line="276" w:lineRule="auto"/>
        <w:ind w:right="567"/>
        <w:rPr>
          <w:rFonts w:ascii="Tahoma" w:hAnsi="Tahoma" w:cs="Tahoma"/>
        </w:rPr>
      </w:pPr>
    </w:p>
    <w:p w14:paraId="45DF8E3B" w14:textId="24D77296" w:rsidR="00675353" w:rsidRPr="00EC5C42" w:rsidRDefault="00675353" w:rsidP="00031638">
      <w:pPr>
        <w:pStyle w:val="NoSpacing"/>
        <w:spacing w:line="276" w:lineRule="auto"/>
        <w:ind w:left="567" w:right="567"/>
        <w:rPr>
          <w:rFonts w:ascii="Tahoma" w:hAnsi="Tahoma" w:cs="Tahoma"/>
        </w:rPr>
      </w:pPr>
      <w:r>
        <w:rPr>
          <w:rFonts w:ascii="Tahoma" w:hAnsi="Tahoma" w:cs="Tahoma"/>
        </w:rPr>
        <w:t xml:space="preserve">In doing this, we seek to be OF the community, not just IN it. </w:t>
      </w:r>
    </w:p>
    <w:p w14:paraId="6BCB2F3F" w14:textId="77777777" w:rsidR="00810071" w:rsidRPr="00767FDC" w:rsidRDefault="00810071" w:rsidP="00031638">
      <w:pPr>
        <w:spacing w:line="276" w:lineRule="auto"/>
        <w:rPr>
          <w:rFonts w:ascii="Tahoma" w:hAnsi="Tahoma" w:cs="Tahoma"/>
        </w:rPr>
      </w:pPr>
    </w:p>
    <w:p w14:paraId="1CEA0027" w14:textId="0B08CDC8" w:rsidR="00F6371C" w:rsidRDefault="00F6371C" w:rsidP="00031638">
      <w:pPr>
        <w:pStyle w:val="ListParagraph"/>
        <w:spacing w:line="276" w:lineRule="auto"/>
        <w:ind w:left="567"/>
        <w:rPr>
          <w:rFonts w:ascii="Tahoma" w:hAnsi="Tahoma" w:cs="Tahoma"/>
          <w:u w:val="single"/>
        </w:rPr>
      </w:pPr>
      <w:r w:rsidRPr="007D469B">
        <w:rPr>
          <w:rFonts w:ascii="Tahoma" w:hAnsi="Tahoma" w:cs="Tahoma"/>
          <w:u w:val="single"/>
        </w:rPr>
        <w:t>Our Shared Values are:</w:t>
      </w:r>
    </w:p>
    <w:p w14:paraId="2D8AA98F" w14:textId="77777777" w:rsidR="007D469B" w:rsidRPr="007D469B" w:rsidRDefault="007D469B" w:rsidP="00031638">
      <w:pPr>
        <w:pStyle w:val="ListParagraph"/>
        <w:spacing w:line="276" w:lineRule="auto"/>
        <w:rPr>
          <w:rFonts w:ascii="Tahoma" w:hAnsi="Tahoma" w:cs="Tahoma"/>
          <w:u w:val="single"/>
        </w:rPr>
      </w:pPr>
    </w:p>
    <w:p w14:paraId="1E3EC323" w14:textId="49E579B8" w:rsidR="007D469B" w:rsidRDefault="00F6371C" w:rsidP="00031638">
      <w:pPr>
        <w:pStyle w:val="ListParagraph"/>
        <w:numPr>
          <w:ilvl w:val="0"/>
          <w:numId w:val="3"/>
        </w:numPr>
        <w:spacing w:line="276" w:lineRule="auto"/>
        <w:rPr>
          <w:rFonts w:ascii="Tahoma" w:hAnsi="Tahoma" w:cs="Tahoma"/>
        </w:rPr>
      </w:pPr>
      <w:r>
        <w:rPr>
          <w:rFonts w:ascii="Tahoma" w:hAnsi="Tahoma" w:cs="Tahoma"/>
        </w:rPr>
        <w:t xml:space="preserve">We </w:t>
      </w:r>
      <w:r w:rsidR="007D469B">
        <w:rPr>
          <w:rFonts w:ascii="Tahoma" w:hAnsi="Tahoma" w:cs="Tahoma"/>
        </w:rPr>
        <w:t>are pa</w:t>
      </w:r>
      <w:r w:rsidR="00217B46">
        <w:rPr>
          <w:rFonts w:ascii="Tahoma" w:hAnsi="Tahoma" w:cs="Tahoma"/>
        </w:rPr>
        <w:t>ssionate about equality for all.</w:t>
      </w:r>
    </w:p>
    <w:p w14:paraId="7EA4D526" w14:textId="21342A0F" w:rsidR="00F6371C" w:rsidRDefault="007D469B" w:rsidP="00031638">
      <w:pPr>
        <w:pStyle w:val="ListParagraph"/>
        <w:numPr>
          <w:ilvl w:val="0"/>
          <w:numId w:val="3"/>
        </w:numPr>
        <w:spacing w:line="276" w:lineRule="auto"/>
        <w:rPr>
          <w:rFonts w:ascii="Tahoma" w:hAnsi="Tahoma" w:cs="Tahoma"/>
        </w:rPr>
      </w:pPr>
      <w:r>
        <w:rPr>
          <w:rFonts w:ascii="Tahoma" w:hAnsi="Tahoma" w:cs="Tahoma"/>
        </w:rPr>
        <w:t xml:space="preserve">We </w:t>
      </w:r>
      <w:r w:rsidR="00F6371C">
        <w:rPr>
          <w:rFonts w:ascii="Tahoma" w:hAnsi="Tahoma" w:cs="Tahoma"/>
        </w:rPr>
        <w:t xml:space="preserve">focus on the </w:t>
      </w:r>
      <w:r w:rsidR="00D74644">
        <w:rPr>
          <w:rFonts w:ascii="Tahoma" w:hAnsi="Tahoma" w:cs="Tahoma"/>
        </w:rPr>
        <w:t>individual</w:t>
      </w:r>
      <w:r w:rsidR="00D741B3">
        <w:rPr>
          <w:rFonts w:ascii="Tahoma" w:hAnsi="Tahoma" w:cs="Tahoma"/>
        </w:rPr>
        <w:t xml:space="preserve"> </w:t>
      </w:r>
      <w:r w:rsidR="00F6371C">
        <w:rPr>
          <w:rFonts w:ascii="Tahoma" w:hAnsi="Tahoma" w:cs="Tahoma"/>
        </w:rPr>
        <w:t xml:space="preserve">and </w:t>
      </w:r>
      <w:r w:rsidR="006955CF">
        <w:rPr>
          <w:rFonts w:ascii="Tahoma" w:hAnsi="Tahoma" w:cs="Tahoma"/>
        </w:rPr>
        <w:t xml:space="preserve">work </w:t>
      </w:r>
      <w:r w:rsidR="00C74817">
        <w:rPr>
          <w:rFonts w:ascii="Tahoma" w:hAnsi="Tahoma" w:cs="Tahoma"/>
        </w:rPr>
        <w:t xml:space="preserve">together </w:t>
      </w:r>
      <w:r w:rsidR="006955CF">
        <w:rPr>
          <w:rFonts w:ascii="Tahoma" w:hAnsi="Tahoma" w:cs="Tahoma"/>
        </w:rPr>
        <w:t xml:space="preserve">with them to </w:t>
      </w:r>
      <w:r w:rsidR="00C74817">
        <w:rPr>
          <w:rFonts w:ascii="Tahoma" w:hAnsi="Tahoma" w:cs="Tahoma"/>
        </w:rPr>
        <w:t>produce</w:t>
      </w:r>
      <w:r w:rsidR="00F6371C">
        <w:rPr>
          <w:rFonts w:ascii="Tahoma" w:hAnsi="Tahoma" w:cs="Tahoma"/>
        </w:rPr>
        <w:t xml:space="preserve"> tangible improvements</w:t>
      </w:r>
      <w:r w:rsidR="00217B46">
        <w:rPr>
          <w:rFonts w:ascii="Tahoma" w:hAnsi="Tahoma" w:cs="Tahoma"/>
        </w:rPr>
        <w:t>.</w:t>
      </w:r>
    </w:p>
    <w:p w14:paraId="3DCBEB50" w14:textId="2ED96EDD" w:rsidR="00324145" w:rsidRPr="00CF693F" w:rsidRDefault="00324145" w:rsidP="00031638">
      <w:pPr>
        <w:pStyle w:val="ListParagraph"/>
        <w:numPr>
          <w:ilvl w:val="0"/>
          <w:numId w:val="3"/>
        </w:numPr>
        <w:spacing w:line="276" w:lineRule="auto"/>
        <w:rPr>
          <w:rFonts w:ascii="Tahoma" w:hAnsi="Tahoma" w:cs="Tahoma"/>
        </w:rPr>
      </w:pPr>
      <w:r>
        <w:rPr>
          <w:rFonts w:ascii="Tahoma" w:hAnsi="Tahoma" w:cs="Tahoma"/>
        </w:rPr>
        <w:t>We are guided by doing what</w:t>
      </w:r>
      <w:r w:rsidR="00303717">
        <w:rPr>
          <w:rFonts w:ascii="Tahoma" w:hAnsi="Tahoma" w:cs="Tahoma"/>
        </w:rPr>
        <w:t xml:space="preserve"> is right for </w:t>
      </w:r>
      <w:r w:rsidR="002C28CB" w:rsidRPr="00CF693F">
        <w:rPr>
          <w:rFonts w:ascii="Tahoma" w:hAnsi="Tahoma" w:cs="Tahoma"/>
        </w:rPr>
        <w:t xml:space="preserve">the people of </w:t>
      </w:r>
      <w:r w:rsidR="00303717" w:rsidRPr="00CF693F">
        <w:rPr>
          <w:rFonts w:ascii="Tahoma" w:hAnsi="Tahoma" w:cs="Tahoma"/>
        </w:rPr>
        <w:t>South Bristol</w:t>
      </w:r>
      <w:r w:rsidR="00217B46" w:rsidRPr="00CF693F">
        <w:rPr>
          <w:rFonts w:ascii="Tahoma" w:hAnsi="Tahoma" w:cs="Tahoma"/>
        </w:rPr>
        <w:t>.</w:t>
      </w:r>
    </w:p>
    <w:p w14:paraId="7AFB1557" w14:textId="6A7D84F0" w:rsidR="00F6371C" w:rsidRDefault="00563DBD" w:rsidP="00031638">
      <w:pPr>
        <w:pStyle w:val="ListParagraph"/>
        <w:numPr>
          <w:ilvl w:val="0"/>
          <w:numId w:val="3"/>
        </w:numPr>
        <w:spacing w:line="276" w:lineRule="auto"/>
        <w:rPr>
          <w:rFonts w:ascii="Tahoma" w:hAnsi="Tahoma" w:cs="Tahoma"/>
        </w:rPr>
      </w:pPr>
      <w:r w:rsidRPr="00CF693F">
        <w:rPr>
          <w:rFonts w:ascii="Tahoma" w:hAnsi="Tahoma" w:cs="Tahoma"/>
        </w:rPr>
        <w:t>We t</w:t>
      </w:r>
      <w:r w:rsidR="00F6371C" w:rsidRPr="00CF693F">
        <w:rPr>
          <w:rFonts w:ascii="Tahoma" w:hAnsi="Tahoma" w:cs="Tahoma"/>
        </w:rPr>
        <w:t>rust</w:t>
      </w:r>
      <w:r w:rsidRPr="00CF693F">
        <w:rPr>
          <w:rFonts w:ascii="Tahoma" w:hAnsi="Tahoma" w:cs="Tahoma"/>
        </w:rPr>
        <w:t xml:space="preserve"> each other</w:t>
      </w:r>
      <w:r w:rsidR="00F6371C" w:rsidRPr="00CF693F">
        <w:rPr>
          <w:rFonts w:ascii="Tahoma" w:hAnsi="Tahoma" w:cs="Tahoma"/>
        </w:rPr>
        <w:t xml:space="preserve">, </w:t>
      </w:r>
      <w:r w:rsidRPr="00CF693F">
        <w:rPr>
          <w:rFonts w:ascii="Tahoma" w:hAnsi="Tahoma" w:cs="Tahoma"/>
        </w:rPr>
        <w:t xml:space="preserve">we are </w:t>
      </w:r>
      <w:r w:rsidR="00CF693F" w:rsidRPr="00CF693F">
        <w:rPr>
          <w:rFonts w:ascii="Tahoma" w:hAnsi="Tahoma" w:cs="Tahoma"/>
        </w:rPr>
        <w:t>committed,</w:t>
      </w:r>
      <w:r w:rsidR="00F6371C" w:rsidRPr="00CF693F">
        <w:rPr>
          <w:rFonts w:ascii="Tahoma" w:hAnsi="Tahoma" w:cs="Tahoma"/>
        </w:rPr>
        <w:t xml:space="preserve"> and </w:t>
      </w:r>
      <w:r w:rsidRPr="00CF693F">
        <w:rPr>
          <w:rFonts w:ascii="Tahoma" w:hAnsi="Tahoma" w:cs="Tahoma"/>
        </w:rPr>
        <w:t>we have</w:t>
      </w:r>
      <w:r w:rsidR="00F6371C" w:rsidRPr="00CF693F">
        <w:rPr>
          <w:rFonts w:ascii="Tahoma" w:hAnsi="Tahoma" w:cs="Tahoma"/>
        </w:rPr>
        <w:t xml:space="preserve"> </w:t>
      </w:r>
      <w:r w:rsidR="002C28CB" w:rsidRPr="00CF693F">
        <w:rPr>
          <w:rFonts w:ascii="Tahoma" w:hAnsi="Tahoma" w:cs="Tahoma"/>
        </w:rPr>
        <w:t>the sometimes difficult, but</w:t>
      </w:r>
      <w:r w:rsidR="002C28CB">
        <w:rPr>
          <w:rFonts w:ascii="Tahoma" w:hAnsi="Tahoma" w:cs="Tahoma"/>
        </w:rPr>
        <w:t xml:space="preserve"> </w:t>
      </w:r>
      <w:r w:rsidR="00F6371C">
        <w:rPr>
          <w:rFonts w:ascii="Tahoma" w:hAnsi="Tahoma" w:cs="Tahoma"/>
        </w:rPr>
        <w:t>honest conversations</w:t>
      </w:r>
      <w:r w:rsidR="00217B46">
        <w:rPr>
          <w:rFonts w:ascii="Tahoma" w:hAnsi="Tahoma" w:cs="Tahoma"/>
        </w:rPr>
        <w:t>.</w:t>
      </w:r>
    </w:p>
    <w:p w14:paraId="116027F2" w14:textId="7B327BB2" w:rsidR="00F6371C" w:rsidRPr="00CF693F" w:rsidRDefault="00084147" w:rsidP="00031638">
      <w:pPr>
        <w:pStyle w:val="ListParagraph"/>
        <w:numPr>
          <w:ilvl w:val="0"/>
          <w:numId w:val="3"/>
        </w:numPr>
        <w:spacing w:line="276" w:lineRule="auto"/>
        <w:rPr>
          <w:rFonts w:ascii="Tahoma" w:hAnsi="Tahoma" w:cs="Tahoma"/>
        </w:rPr>
      </w:pPr>
      <w:r>
        <w:rPr>
          <w:rFonts w:ascii="Tahoma" w:hAnsi="Tahoma" w:cs="Tahoma"/>
        </w:rPr>
        <w:t>We are f</w:t>
      </w:r>
      <w:r w:rsidR="00F6371C">
        <w:rPr>
          <w:rFonts w:ascii="Tahoma" w:hAnsi="Tahoma" w:cs="Tahoma"/>
        </w:rPr>
        <w:t>lexib</w:t>
      </w:r>
      <w:r>
        <w:rPr>
          <w:rFonts w:ascii="Tahoma" w:hAnsi="Tahoma" w:cs="Tahoma"/>
        </w:rPr>
        <w:t>le</w:t>
      </w:r>
      <w:r w:rsidR="00645B6E">
        <w:rPr>
          <w:rFonts w:ascii="Tahoma" w:hAnsi="Tahoma" w:cs="Tahoma"/>
        </w:rPr>
        <w:t xml:space="preserve">, open to new ideas and acknowledge that we </w:t>
      </w:r>
      <w:r w:rsidR="002C28CB" w:rsidRPr="00CF693F">
        <w:rPr>
          <w:rFonts w:ascii="Tahoma" w:hAnsi="Tahoma" w:cs="Tahoma"/>
        </w:rPr>
        <w:t>will probably have</w:t>
      </w:r>
      <w:r w:rsidR="00645B6E" w:rsidRPr="00CF693F">
        <w:rPr>
          <w:rFonts w:ascii="Tahoma" w:hAnsi="Tahoma" w:cs="Tahoma"/>
        </w:rPr>
        <w:t xml:space="preserve"> to do things differently </w:t>
      </w:r>
    </w:p>
    <w:p w14:paraId="35BFD17A" w14:textId="28F77A7E" w:rsidR="00877F23" w:rsidRDefault="00877F23" w:rsidP="00031638">
      <w:pPr>
        <w:pStyle w:val="ListParagraph"/>
        <w:numPr>
          <w:ilvl w:val="0"/>
          <w:numId w:val="3"/>
        </w:numPr>
        <w:spacing w:line="276" w:lineRule="auto"/>
        <w:rPr>
          <w:rFonts w:ascii="Tahoma" w:hAnsi="Tahoma" w:cs="Tahoma"/>
        </w:rPr>
      </w:pPr>
      <w:r>
        <w:rPr>
          <w:rFonts w:ascii="Tahoma" w:hAnsi="Tahoma" w:cs="Tahoma"/>
        </w:rPr>
        <w:t xml:space="preserve">We </w:t>
      </w:r>
      <w:r w:rsidRPr="00217B46">
        <w:rPr>
          <w:rFonts w:ascii="Tahoma" w:hAnsi="Tahoma" w:cs="Tahoma"/>
        </w:rPr>
        <w:t>learn from</w:t>
      </w:r>
      <w:r w:rsidR="00D74644" w:rsidRPr="00217B46">
        <w:rPr>
          <w:rFonts w:ascii="Tahoma" w:hAnsi="Tahoma" w:cs="Tahoma"/>
        </w:rPr>
        <w:t xml:space="preserve"> doing and from</w:t>
      </w:r>
      <w:r w:rsidRPr="00217B46">
        <w:rPr>
          <w:rFonts w:ascii="Tahoma" w:hAnsi="Tahoma" w:cs="Tahoma"/>
        </w:rPr>
        <w:t xml:space="preserve"> ot</w:t>
      </w:r>
      <w:r>
        <w:rPr>
          <w:rFonts w:ascii="Tahoma" w:hAnsi="Tahoma" w:cs="Tahoma"/>
        </w:rPr>
        <w:t>hers</w:t>
      </w:r>
      <w:r w:rsidR="00645B6E">
        <w:rPr>
          <w:rFonts w:ascii="Tahoma" w:hAnsi="Tahoma" w:cs="Tahoma"/>
        </w:rPr>
        <w:t>, from success and from failure</w:t>
      </w:r>
      <w:r w:rsidR="00217B46">
        <w:rPr>
          <w:rFonts w:ascii="Tahoma" w:hAnsi="Tahoma" w:cs="Tahoma"/>
        </w:rPr>
        <w:t>.</w:t>
      </w:r>
    </w:p>
    <w:p w14:paraId="3922F017" w14:textId="7C79799C" w:rsidR="00645B6E" w:rsidRPr="00A33ED8" w:rsidRDefault="00645B6E" w:rsidP="00031638">
      <w:pPr>
        <w:pStyle w:val="ListParagraph"/>
        <w:numPr>
          <w:ilvl w:val="0"/>
          <w:numId w:val="3"/>
        </w:numPr>
        <w:spacing w:line="276" w:lineRule="auto"/>
        <w:rPr>
          <w:rFonts w:ascii="Tahoma" w:hAnsi="Tahoma" w:cs="Tahoma"/>
          <w:color w:val="000000" w:themeColor="text1"/>
        </w:rPr>
      </w:pPr>
      <w:r w:rsidRPr="00A33ED8">
        <w:rPr>
          <w:rFonts w:ascii="Tahoma" w:hAnsi="Tahoma" w:cs="Tahoma"/>
          <w:color w:val="000000" w:themeColor="text1"/>
        </w:rPr>
        <w:t>We value developing skills and empowering people</w:t>
      </w:r>
    </w:p>
    <w:p w14:paraId="5B3B5F50" w14:textId="19E33094" w:rsidR="00645B6E" w:rsidRDefault="00A33ED8" w:rsidP="00031638">
      <w:pPr>
        <w:pStyle w:val="ListParagraph"/>
        <w:numPr>
          <w:ilvl w:val="0"/>
          <w:numId w:val="3"/>
        </w:numPr>
        <w:spacing w:line="276" w:lineRule="auto"/>
        <w:rPr>
          <w:rFonts w:ascii="Tahoma" w:hAnsi="Tahoma" w:cs="Tahoma"/>
          <w:color w:val="000000" w:themeColor="text1"/>
        </w:rPr>
      </w:pPr>
      <w:r w:rsidRPr="00A33ED8">
        <w:rPr>
          <w:rFonts w:ascii="Tahoma" w:hAnsi="Tahoma" w:cs="Tahoma"/>
          <w:color w:val="000000" w:themeColor="text1"/>
        </w:rPr>
        <w:t>We all take responsibility for working together to achieve our goals and vision</w:t>
      </w:r>
      <w:r w:rsidR="007F0A0F">
        <w:rPr>
          <w:rFonts w:ascii="Tahoma" w:hAnsi="Tahoma" w:cs="Tahoma"/>
          <w:color w:val="000000" w:themeColor="text1"/>
        </w:rPr>
        <w:t xml:space="preserve"> and to solve the problems we </w:t>
      </w:r>
      <w:r w:rsidR="001D0D05">
        <w:rPr>
          <w:rFonts w:ascii="Tahoma" w:hAnsi="Tahoma" w:cs="Tahoma"/>
          <w:color w:val="000000" w:themeColor="text1"/>
        </w:rPr>
        <w:t xml:space="preserve">face. </w:t>
      </w:r>
    </w:p>
    <w:p w14:paraId="3BCB68B2" w14:textId="29C8F149" w:rsidR="00422A82" w:rsidRPr="00422A82" w:rsidRDefault="00422A82" w:rsidP="00031638">
      <w:pPr>
        <w:pStyle w:val="ListParagraph"/>
        <w:numPr>
          <w:ilvl w:val="0"/>
          <w:numId w:val="3"/>
        </w:numPr>
        <w:spacing w:line="276" w:lineRule="auto"/>
        <w:rPr>
          <w:rFonts w:ascii="Tahoma" w:hAnsi="Tahoma" w:cs="Tahoma"/>
        </w:rPr>
      </w:pPr>
      <w:r w:rsidRPr="00A910AF">
        <w:rPr>
          <w:rFonts w:ascii="Tahoma" w:hAnsi="Tahoma" w:cs="Tahoma"/>
        </w:rPr>
        <w:t xml:space="preserve">We will consider our collective ambition whenever we make decisions within our organisations as well as when we work as </w:t>
      </w:r>
      <w:r w:rsidR="002C28CB">
        <w:rPr>
          <w:rFonts w:ascii="Tahoma" w:hAnsi="Tahoma" w:cs="Tahoma"/>
        </w:rPr>
        <w:t xml:space="preserve">the South Bristol </w:t>
      </w:r>
      <w:r w:rsidR="00952FF3">
        <w:rPr>
          <w:rFonts w:ascii="Tahoma" w:hAnsi="Tahoma" w:cs="Tahoma"/>
        </w:rPr>
        <w:t xml:space="preserve">Locality Partnership </w:t>
      </w:r>
      <w:r w:rsidR="002C28CB">
        <w:rPr>
          <w:rFonts w:ascii="Tahoma" w:hAnsi="Tahoma" w:cs="Tahoma"/>
        </w:rPr>
        <w:t>B</w:t>
      </w:r>
      <w:r w:rsidRPr="00A910AF">
        <w:rPr>
          <w:rFonts w:ascii="Tahoma" w:hAnsi="Tahoma" w:cs="Tahoma"/>
        </w:rPr>
        <w:t>oard</w:t>
      </w:r>
      <w:r>
        <w:rPr>
          <w:rFonts w:ascii="Tahoma" w:hAnsi="Tahoma" w:cs="Tahoma"/>
        </w:rPr>
        <w:t>.</w:t>
      </w:r>
    </w:p>
    <w:p w14:paraId="1F268143" w14:textId="199E8CB9" w:rsidR="004861DB" w:rsidRDefault="004861DB" w:rsidP="00031638">
      <w:pPr>
        <w:pStyle w:val="ListParagraph"/>
        <w:numPr>
          <w:ilvl w:val="0"/>
          <w:numId w:val="3"/>
        </w:numPr>
        <w:spacing w:after="0" w:line="276" w:lineRule="auto"/>
        <w:rPr>
          <w:rFonts w:ascii="Tahoma" w:eastAsia="Times New Roman" w:hAnsi="Tahoma" w:cs="Tahoma"/>
          <w:color w:val="000000" w:themeColor="text1"/>
          <w:lang w:eastAsia="en-GB"/>
        </w:rPr>
      </w:pPr>
      <w:r w:rsidRPr="007F0A0F">
        <w:rPr>
          <w:rFonts w:ascii="Tahoma" w:eastAsia="Times New Roman" w:hAnsi="Tahoma" w:cs="Tahoma"/>
          <w:color w:val="000000" w:themeColor="text1"/>
          <w:lang w:eastAsia="en-GB"/>
        </w:rPr>
        <w:lastRenderedPageBreak/>
        <w:t>We will make it easier for our staff to work productively together and develop a healthy and fulfilled workforce and, in doing so, contribute directly to the wellbeing of our communities.</w:t>
      </w:r>
    </w:p>
    <w:p w14:paraId="728946E2" w14:textId="22FD41CA" w:rsidR="00FA0674" w:rsidRDefault="00FA0674" w:rsidP="00FA0674">
      <w:pPr>
        <w:spacing w:after="0" w:line="276" w:lineRule="auto"/>
        <w:rPr>
          <w:rFonts w:ascii="Tahoma" w:eastAsia="Times New Roman" w:hAnsi="Tahoma" w:cs="Tahoma"/>
          <w:color w:val="000000" w:themeColor="text1"/>
          <w:lang w:eastAsia="en-GB"/>
        </w:rPr>
      </w:pPr>
    </w:p>
    <w:p w14:paraId="68D1B28E" w14:textId="4C0F7575" w:rsidR="006E65FD" w:rsidRPr="00247B0B" w:rsidRDefault="00573546" w:rsidP="00573546">
      <w:pPr>
        <w:pStyle w:val="NoSpacing"/>
        <w:spacing w:line="276" w:lineRule="auto"/>
        <w:ind w:left="567" w:right="567"/>
        <w:rPr>
          <w:rFonts w:ascii="Tahoma" w:hAnsi="Tahoma" w:cs="Tahoma"/>
          <w:b/>
          <w:bCs/>
        </w:rPr>
      </w:pPr>
      <w:r w:rsidRPr="00247B0B">
        <w:rPr>
          <w:rFonts w:ascii="Tahoma" w:hAnsi="Tahoma" w:cs="Tahoma"/>
          <w:b/>
          <w:bCs/>
        </w:rPr>
        <w:t>Our</w:t>
      </w:r>
      <w:r w:rsidR="006E65FD" w:rsidRPr="00247B0B">
        <w:rPr>
          <w:rFonts w:ascii="Tahoma" w:hAnsi="Tahoma" w:cs="Tahoma"/>
          <w:b/>
          <w:bCs/>
        </w:rPr>
        <w:t xml:space="preserve"> Elevator Pitch:</w:t>
      </w:r>
    </w:p>
    <w:p w14:paraId="0B1C0B70" w14:textId="77777777" w:rsidR="00D47518" w:rsidRPr="00247B0B" w:rsidRDefault="00D47518" w:rsidP="00573546">
      <w:pPr>
        <w:pStyle w:val="NoSpacing"/>
        <w:spacing w:line="276" w:lineRule="auto"/>
        <w:ind w:left="567" w:right="567"/>
        <w:rPr>
          <w:rFonts w:ascii="Tahoma" w:hAnsi="Tahoma" w:cs="Tahoma"/>
        </w:rPr>
      </w:pPr>
    </w:p>
    <w:p w14:paraId="0150DC38" w14:textId="7B6D551D" w:rsidR="00263C82" w:rsidRPr="00407251" w:rsidRDefault="00263C82" w:rsidP="00263C82">
      <w:pPr>
        <w:pStyle w:val="NoSpacing"/>
        <w:spacing w:line="276" w:lineRule="auto"/>
        <w:ind w:left="567"/>
        <w:rPr>
          <w:rFonts w:ascii="Tahoma" w:hAnsi="Tahoma" w:cs="Tahoma"/>
        </w:rPr>
      </w:pPr>
      <w:r w:rsidRPr="00407251">
        <w:rPr>
          <w:rFonts w:ascii="Tahoma" w:hAnsi="Tahoma" w:cs="Tahoma"/>
        </w:rPr>
        <w:t xml:space="preserve">The South Bristol Integrated Care Partnership is coming together to work with you, your support </w:t>
      </w:r>
      <w:proofErr w:type="gramStart"/>
      <w:r w:rsidRPr="00407251">
        <w:rPr>
          <w:rFonts w:ascii="Tahoma" w:hAnsi="Tahoma" w:cs="Tahoma"/>
        </w:rPr>
        <w:t>network</w:t>
      </w:r>
      <w:proofErr w:type="gramEnd"/>
      <w:r w:rsidRPr="00407251">
        <w:rPr>
          <w:rFonts w:ascii="Tahoma" w:hAnsi="Tahoma" w:cs="Tahoma"/>
        </w:rPr>
        <w:t xml:space="preserve"> and your community to design and deliver integrated Health and wellbeing support.</w:t>
      </w:r>
    </w:p>
    <w:p w14:paraId="2C673C10" w14:textId="77777777" w:rsidR="00263C82" w:rsidRPr="00407251" w:rsidRDefault="00263C82" w:rsidP="00263C82">
      <w:pPr>
        <w:pStyle w:val="NoSpacing"/>
        <w:spacing w:line="276" w:lineRule="auto"/>
        <w:ind w:left="567"/>
        <w:rPr>
          <w:rFonts w:ascii="Tahoma" w:hAnsi="Tahoma" w:cs="Tahoma"/>
        </w:rPr>
      </w:pPr>
    </w:p>
    <w:p w14:paraId="161CF0A4" w14:textId="0F77F57A" w:rsidR="00263C82" w:rsidRPr="00407251" w:rsidRDefault="00263C82" w:rsidP="00263C82">
      <w:pPr>
        <w:pStyle w:val="NoSpacing"/>
        <w:spacing w:line="276" w:lineRule="auto"/>
        <w:ind w:left="567"/>
        <w:rPr>
          <w:rFonts w:ascii="Tahoma" w:hAnsi="Tahoma" w:cs="Tahoma"/>
        </w:rPr>
      </w:pPr>
      <w:r w:rsidRPr="00407251">
        <w:rPr>
          <w:rFonts w:ascii="Tahoma" w:hAnsi="Tahoma" w:cs="Tahoma"/>
        </w:rPr>
        <w:t>Wherever you live in South Bristol we want to deliver individualised and accessible services whenever you need them.</w:t>
      </w:r>
    </w:p>
    <w:p w14:paraId="0810FDA0" w14:textId="77777777" w:rsidR="00263C82" w:rsidRPr="00407251" w:rsidRDefault="00263C82" w:rsidP="00263C82">
      <w:pPr>
        <w:pStyle w:val="NoSpacing"/>
        <w:spacing w:line="276" w:lineRule="auto"/>
        <w:ind w:left="567"/>
        <w:rPr>
          <w:rFonts w:ascii="Tahoma" w:hAnsi="Tahoma" w:cs="Tahoma"/>
        </w:rPr>
      </w:pPr>
    </w:p>
    <w:p w14:paraId="5BFF3AF3" w14:textId="4BB2BE3F" w:rsidR="007A3AC0" w:rsidRPr="00407251" w:rsidRDefault="00263C82" w:rsidP="00263C82">
      <w:pPr>
        <w:pStyle w:val="NoSpacing"/>
        <w:spacing w:line="276" w:lineRule="auto"/>
        <w:ind w:left="567"/>
        <w:rPr>
          <w:rFonts w:ascii="Tahoma" w:hAnsi="Tahoma" w:cs="Tahoma"/>
        </w:rPr>
      </w:pPr>
      <w:r w:rsidRPr="00407251">
        <w:rPr>
          <w:rFonts w:ascii="Tahoma" w:hAnsi="Tahoma" w:cs="Tahoma"/>
        </w:rPr>
        <w:t>This new approach will empower and enable you to optimise your own wellbeing and live your best life.</w:t>
      </w:r>
    </w:p>
    <w:p w14:paraId="2339670E" w14:textId="77777777" w:rsidR="00263C82" w:rsidRPr="007D469B" w:rsidRDefault="00263C82" w:rsidP="00263C82">
      <w:pPr>
        <w:pStyle w:val="NoSpacing"/>
        <w:spacing w:line="276" w:lineRule="auto"/>
        <w:rPr>
          <w:rFonts w:ascii="Tahoma" w:hAnsi="Tahoma" w:cs="Tahoma"/>
        </w:rPr>
      </w:pPr>
    </w:p>
    <w:p w14:paraId="2EDA8C74" w14:textId="66215DE8" w:rsidR="00F6371C" w:rsidRDefault="00F6371C" w:rsidP="00031638">
      <w:pPr>
        <w:pStyle w:val="NoSpacing"/>
        <w:numPr>
          <w:ilvl w:val="0"/>
          <w:numId w:val="1"/>
        </w:numPr>
        <w:spacing w:line="276" w:lineRule="auto"/>
        <w:rPr>
          <w:rFonts w:ascii="Tahoma" w:hAnsi="Tahoma" w:cs="Tahoma"/>
          <w:b/>
          <w:bCs/>
        </w:rPr>
      </w:pPr>
      <w:r w:rsidRPr="001122A3">
        <w:rPr>
          <w:rFonts w:ascii="Tahoma" w:hAnsi="Tahoma" w:cs="Tahoma"/>
          <w:b/>
          <w:bCs/>
        </w:rPr>
        <w:t xml:space="preserve">What </w:t>
      </w:r>
      <w:r w:rsidR="007D469B">
        <w:rPr>
          <w:rFonts w:ascii="Tahoma" w:hAnsi="Tahoma" w:cs="Tahoma"/>
          <w:b/>
          <w:bCs/>
        </w:rPr>
        <w:t xml:space="preserve">are </w:t>
      </w:r>
      <w:r w:rsidRPr="001122A3">
        <w:rPr>
          <w:rFonts w:ascii="Tahoma" w:hAnsi="Tahoma" w:cs="Tahoma"/>
          <w:b/>
          <w:bCs/>
        </w:rPr>
        <w:t xml:space="preserve">our </w:t>
      </w:r>
      <w:r w:rsidR="00277CB9">
        <w:rPr>
          <w:rFonts w:ascii="Tahoma" w:hAnsi="Tahoma" w:cs="Tahoma"/>
          <w:b/>
          <w:bCs/>
        </w:rPr>
        <w:t xml:space="preserve">agreed </w:t>
      </w:r>
      <w:r w:rsidRPr="001122A3">
        <w:rPr>
          <w:rFonts w:ascii="Tahoma" w:hAnsi="Tahoma" w:cs="Tahoma"/>
          <w:b/>
          <w:bCs/>
        </w:rPr>
        <w:t xml:space="preserve">priorities </w:t>
      </w:r>
      <w:r w:rsidR="007D469B">
        <w:rPr>
          <w:rFonts w:ascii="Tahoma" w:hAnsi="Tahoma" w:cs="Tahoma"/>
          <w:b/>
          <w:bCs/>
        </w:rPr>
        <w:t xml:space="preserve">in </w:t>
      </w:r>
      <w:r w:rsidR="00D47518">
        <w:rPr>
          <w:rFonts w:ascii="Tahoma" w:hAnsi="Tahoma" w:cs="Tahoma"/>
          <w:b/>
          <w:bCs/>
        </w:rPr>
        <w:t>2022/23</w:t>
      </w:r>
      <w:r w:rsidR="006A326B">
        <w:rPr>
          <w:rFonts w:ascii="Tahoma" w:hAnsi="Tahoma" w:cs="Tahoma"/>
          <w:b/>
          <w:bCs/>
        </w:rPr>
        <w:t>?</w:t>
      </w:r>
    </w:p>
    <w:p w14:paraId="291C68FF" w14:textId="41F4BEB3" w:rsidR="00A60E8A" w:rsidRDefault="00A60E8A" w:rsidP="00A60E8A">
      <w:pPr>
        <w:pStyle w:val="NoSpacing"/>
        <w:spacing w:line="276" w:lineRule="auto"/>
        <w:rPr>
          <w:rFonts w:ascii="Tahoma" w:hAnsi="Tahoma" w:cs="Tahoma"/>
          <w:b/>
          <w:bCs/>
        </w:rPr>
      </w:pPr>
    </w:p>
    <w:p w14:paraId="6544BE7A" w14:textId="21698B28" w:rsidR="00A60E8A" w:rsidRPr="00247B0B" w:rsidRDefault="00A60E8A" w:rsidP="00573546">
      <w:pPr>
        <w:pStyle w:val="NoSpacing"/>
        <w:spacing w:line="276" w:lineRule="auto"/>
        <w:ind w:left="567"/>
        <w:rPr>
          <w:rFonts w:ascii="Tahoma" w:hAnsi="Tahoma" w:cs="Tahoma"/>
        </w:rPr>
      </w:pPr>
      <w:r w:rsidRPr="00247B0B">
        <w:rPr>
          <w:rFonts w:ascii="Tahoma" w:hAnsi="Tahoma" w:cs="Tahoma"/>
        </w:rPr>
        <w:t xml:space="preserve">The agreed priorities for South Bristol </w:t>
      </w:r>
      <w:r w:rsidR="00952FF3">
        <w:rPr>
          <w:rFonts w:ascii="Tahoma" w:hAnsi="Tahoma" w:cs="Tahoma"/>
        </w:rPr>
        <w:t xml:space="preserve">Locality </w:t>
      </w:r>
      <w:r w:rsidRPr="00247B0B">
        <w:rPr>
          <w:rFonts w:ascii="Tahoma" w:hAnsi="Tahoma" w:cs="Tahoma"/>
        </w:rPr>
        <w:t xml:space="preserve">in 2022/23 are </w:t>
      </w:r>
      <w:r w:rsidR="00F200DB">
        <w:rPr>
          <w:rFonts w:ascii="Tahoma" w:hAnsi="Tahoma" w:cs="Tahoma"/>
        </w:rPr>
        <w:t xml:space="preserve">to be </w:t>
      </w:r>
      <w:r w:rsidRPr="00247B0B">
        <w:rPr>
          <w:rFonts w:ascii="Tahoma" w:hAnsi="Tahoma" w:cs="Tahoma"/>
        </w:rPr>
        <w:t xml:space="preserve">set out in </w:t>
      </w:r>
      <w:r w:rsidR="00F200DB">
        <w:rPr>
          <w:rFonts w:ascii="Tahoma" w:hAnsi="Tahoma" w:cs="Tahoma"/>
        </w:rPr>
        <w:t>a</w:t>
      </w:r>
      <w:r w:rsidRPr="00247B0B">
        <w:rPr>
          <w:rFonts w:ascii="Tahoma" w:hAnsi="Tahoma" w:cs="Tahoma"/>
        </w:rPr>
        <w:t xml:space="preserve"> plan appended to this document which describes the objectives and how we will </w:t>
      </w:r>
      <w:r w:rsidR="0039212F" w:rsidRPr="00247B0B">
        <w:rPr>
          <w:rFonts w:ascii="Tahoma" w:hAnsi="Tahoma" w:cs="Tahoma"/>
        </w:rPr>
        <w:t>measure success</w:t>
      </w:r>
      <w:r w:rsidRPr="00247B0B">
        <w:rPr>
          <w:rFonts w:ascii="Tahoma" w:hAnsi="Tahoma" w:cs="Tahoma"/>
        </w:rPr>
        <w:t>.</w:t>
      </w:r>
      <w:r w:rsidR="00573546" w:rsidRPr="00247B0B">
        <w:rPr>
          <w:rFonts w:ascii="Tahoma" w:hAnsi="Tahoma" w:cs="Tahoma"/>
        </w:rPr>
        <w:t xml:space="preserve"> A summary of the key areas of focus are as follows: </w:t>
      </w:r>
    </w:p>
    <w:p w14:paraId="0AE99688" w14:textId="77777777" w:rsidR="00A60E8A" w:rsidRPr="00247B0B" w:rsidRDefault="00A60E8A" w:rsidP="00573546">
      <w:pPr>
        <w:pStyle w:val="NoSpacing"/>
        <w:spacing w:line="276" w:lineRule="auto"/>
        <w:ind w:left="567"/>
        <w:rPr>
          <w:rFonts w:ascii="Tahoma" w:hAnsi="Tahoma" w:cs="Tahoma"/>
        </w:rPr>
      </w:pPr>
    </w:p>
    <w:p w14:paraId="3D51D9F4" w14:textId="77777777" w:rsidR="00F200DB" w:rsidRDefault="00F200DB" w:rsidP="00F200DB">
      <w:pPr>
        <w:pStyle w:val="NoSpacing"/>
        <w:spacing w:line="276" w:lineRule="auto"/>
        <w:ind w:left="567"/>
        <w:rPr>
          <w:rFonts w:ascii="Tahoma" w:hAnsi="Tahoma" w:cs="Tahoma"/>
        </w:rPr>
      </w:pPr>
      <w:r w:rsidRPr="00247B0B">
        <w:rPr>
          <w:rFonts w:ascii="Tahoma" w:hAnsi="Tahoma" w:cs="Tahoma"/>
          <w:b/>
          <w:bCs/>
        </w:rPr>
        <w:t>Coproduction, Communication and Engaging Communities</w:t>
      </w:r>
      <w:r w:rsidRPr="00247B0B">
        <w:rPr>
          <w:rFonts w:ascii="Tahoma" w:hAnsi="Tahoma" w:cs="Tahoma"/>
        </w:rPr>
        <w:t xml:space="preserve"> - developing our approach to coproduction and engagement and starting to communicate effectively with our workforce and people living in South Bristol. Ongoing development of our work on the JSSA will support this. </w:t>
      </w:r>
    </w:p>
    <w:p w14:paraId="082332AC" w14:textId="77777777" w:rsidR="00F200DB" w:rsidRDefault="00F200DB" w:rsidP="00F200DB">
      <w:pPr>
        <w:pStyle w:val="NoSpacing"/>
        <w:spacing w:line="276" w:lineRule="auto"/>
        <w:ind w:left="567"/>
        <w:rPr>
          <w:rFonts w:ascii="Tahoma" w:hAnsi="Tahoma" w:cs="Tahoma"/>
        </w:rPr>
      </w:pPr>
    </w:p>
    <w:p w14:paraId="495B9978" w14:textId="7F267FD2" w:rsidR="00F200DB" w:rsidRPr="00CF693F" w:rsidRDefault="00F200DB" w:rsidP="00F200DB">
      <w:pPr>
        <w:pStyle w:val="NoSpacing"/>
        <w:spacing w:line="276" w:lineRule="auto"/>
        <w:ind w:left="567"/>
        <w:rPr>
          <w:rFonts w:ascii="Tahoma" w:hAnsi="Tahoma" w:cs="Tahoma"/>
        </w:rPr>
      </w:pPr>
      <w:r w:rsidRPr="00263C82">
        <w:rPr>
          <w:rFonts w:ascii="Tahoma" w:hAnsi="Tahoma" w:cs="Tahoma"/>
          <w:b/>
          <w:bCs/>
        </w:rPr>
        <w:t>PHM, Inequalities and Outcomes</w:t>
      </w:r>
      <w:r>
        <w:rPr>
          <w:rFonts w:ascii="Tahoma" w:hAnsi="Tahoma" w:cs="Tahoma"/>
        </w:rPr>
        <w:t xml:space="preserve"> – </w:t>
      </w:r>
      <w:r w:rsidRPr="00CF693F">
        <w:rPr>
          <w:rFonts w:ascii="Tahoma" w:hAnsi="Tahoma" w:cs="Tahoma"/>
        </w:rPr>
        <w:t xml:space="preserve">ensuring we use data effectively to inform what we do, understanding the inequalities and inequities in South Bristol and working to ensure we can effectively measure the impact of our </w:t>
      </w:r>
      <w:r w:rsidR="00CF693F" w:rsidRPr="00CF693F">
        <w:rPr>
          <w:rFonts w:ascii="Tahoma" w:hAnsi="Tahoma" w:cs="Tahoma"/>
        </w:rPr>
        <w:t>actions.</w:t>
      </w:r>
    </w:p>
    <w:p w14:paraId="6ADCFE54" w14:textId="77777777" w:rsidR="00F200DB" w:rsidRPr="00CF693F" w:rsidRDefault="00F200DB" w:rsidP="00573546">
      <w:pPr>
        <w:pStyle w:val="NoSpacing"/>
        <w:spacing w:line="276" w:lineRule="auto"/>
        <w:ind w:left="567"/>
        <w:rPr>
          <w:rFonts w:ascii="Tahoma" w:hAnsi="Tahoma" w:cs="Tahoma"/>
          <w:b/>
          <w:bCs/>
        </w:rPr>
      </w:pPr>
    </w:p>
    <w:p w14:paraId="6F321091" w14:textId="77777777" w:rsidR="00F200DB" w:rsidRPr="00CF693F" w:rsidRDefault="00F200DB" w:rsidP="00F200DB">
      <w:pPr>
        <w:pStyle w:val="NoSpacing"/>
        <w:spacing w:line="276" w:lineRule="auto"/>
        <w:ind w:left="567"/>
        <w:rPr>
          <w:rFonts w:ascii="Tahoma" w:hAnsi="Tahoma" w:cs="Tahoma"/>
        </w:rPr>
      </w:pPr>
      <w:r w:rsidRPr="00CF693F">
        <w:rPr>
          <w:rFonts w:ascii="Tahoma" w:hAnsi="Tahoma" w:cs="Tahoma"/>
          <w:b/>
          <w:bCs/>
        </w:rPr>
        <w:t>South Bristol Wellbeing Group</w:t>
      </w:r>
      <w:r w:rsidRPr="00CF693F">
        <w:rPr>
          <w:rFonts w:ascii="Tahoma" w:hAnsi="Tahoma" w:cs="Tahoma"/>
        </w:rPr>
        <w:t xml:space="preserve"> - building a dynamic relationship between services / partners </w:t>
      </w:r>
      <w:proofErr w:type="gramStart"/>
      <w:r w:rsidRPr="00CF693F">
        <w:rPr>
          <w:rFonts w:ascii="Tahoma" w:hAnsi="Tahoma" w:cs="Tahoma"/>
        </w:rPr>
        <w:t>in order to</w:t>
      </w:r>
      <w:proofErr w:type="gramEnd"/>
      <w:r w:rsidRPr="00CF693F">
        <w:rPr>
          <w:rFonts w:ascii="Tahoma" w:hAnsi="Tahoma" w:cs="Tahoma"/>
        </w:rPr>
        <w:t xml:space="preserve"> move the focus of Health &amp; Social Care systems to one that focuses on the holistic wellbeing of people; one that starts with what matters to each person and that supports each person to realise what matters to them; ‘pulling in’ specialist services as required, rather than starting with those specialist services.</w:t>
      </w:r>
    </w:p>
    <w:p w14:paraId="2F75C40A" w14:textId="77777777" w:rsidR="00F200DB" w:rsidRPr="00CF693F" w:rsidRDefault="00F200DB" w:rsidP="00573546">
      <w:pPr>
        <w:pStyle w:val="NoSpacing"/>
        <w:spacing w:line="276" w:lineRule="auto"/>
        <w:ind w:left="567"/>
        <w:rPr>
          <w:rFonts w:ascii="Tahoma" w:hAnsi="Tahoma" w:cs="Tahoma"/>
          <w:b/>
          <w:bCs/>
        </w:rPr>
      </w:pPr>
    </w:p>
    <w:p w14:paraId="7D4D746B" w14:textId="2488CEE4" w:rsidR="00A60E8A" w:rsidRPr="00247B0B" w:rsidRDefault="0039212F" w:rsidP="00573546">
      <w:pPr>
        <w:pStyle w:val="NoSpacing"/>
        <w:spacing w:line="276" w:lineRule="auto"/>
        <w:ind w:left="567"/>
        <w:rPr>
          <w:rFonts w:ascii="Tahoma" w:hAnsi="Tahoma" w:cs="Tahoma"/>
        </w:rPr>
      </w:pPr>
      <w:r w:rsidRPr="00CF693F">
        <w:rPr>
          <w:rFonts w:ascii="Tahoma" w:hAnsi="Tahoma" w:cs="Tahoma"/>
          <w:b/>
          <w:bCs/>
        </w:rPr>
        <w:t>Community Mental Health</w:t>
      </w:r>
      <w:r w:rsidRPr="00CF693F">
        <w:rPr>
          <w:rFonts w:ascii="Tahoma" w:hAnsi="Tahoma" w:cs="Tahoma"/>
        </w:rPr>
        <w:t xml:space="preserve"> </w:t>
      </w:r>
      <w:r w:rsidR="002C28CB" w:rsidRPr="00CF693F">
        <w:rPr>
          <w:rFonts w:ascii="Tahoma" w:hAnsi="Tahoma" w:cs="Tahoma"/>
        </w:rPr>
        <w:t>(CMH)</w:t>
      </w:r>
      <w:r w:rsidRPr="00CF693F">
        <w:rPr>
          <w:rFonts w:ascii="Tahoma" w:hAnsi="Tahoma" w:cs="Tahoma"/>
        </w:rPr>
        <w:t xml:space="preserve">- </w:t>
      </w:r>
      <w:r w:rsidR="00A60E8A" w:rsidRPr="00CF693F">
        <w:rPr>
          <w:rFonts w:ascii="Tahoma" w:hAnsi="Tahoma" w:cs="Tahoma"/>
        </w:rPr>
        <w:t>Implementing the first aspects of integrated model of c</w:t>
      </w:r>
      <w:r w:rsidRPr="00CF693F">
        <w:rPr>
          <w:rFonts w:ascii="Tahoma" w:hAnsi="Tahoma" w:cs="Tahoma"/>
        </w:rPr>
        <w:t>are including</w:t>
      </w:r>
      <w:r w:rsidR="002C28CB" w:rsidRPr="00CF693F">
        <w:rPr>
          <w:rFonts w:ascii="Tahoma" w:hAnsi="Tahoma" w:cs="Tahoma"/>
        </w:rPr>
        <w:t xml:space="preserve"> the core</w:t>
      </w:r>
      <w:r w:rsidRPr="00CF693F">
        <w:rPr>
          <w:rFonts w:ascii="Tahoma" w:hAnsi="Tahoma" w:cs="Tahoma"/>
        </w:rPr>
        <w:t xml:space="preserve"> IPCT development</w:t>
      </w:r>
      <w:r w:rsidR="002C28CB" w:rsidRPr="00CF693F">
        <w:rPr>
          <w:rFonts w:ascii="Tahoma" w:hAnsi="Tahoma" w:cs="Tahoma"/>
        </w:rPr>
        <w:t xml:space="preserve">, continuing the Changes Bristol-supported MH Peer Support groups, provision of the Thrive MH training, and co-design and co-delivery of the </w:t>
      </w:r>
      <w:r w:rsidRPr="00CF693F">
        <w:rPr>
          <w:rFonts w:ascii="Tahoma" w:hAnsi="Tahoma" w:cs="Tahoma"/>
        </w:rPr>
        <w:t>Community Connectors.</w:t>
      </w:r>
      <w:r w:rsidRPr="00247B0B">
        <w:rPr>
          <w:rFonts w:ascii="Tahoma" w:hAnsi="Tahoma" w:cs="Tahoma"/>
        </w:rPr>
        <w:t xml:space="preserve"> </w:t>
      </w:r>
    </w:p>
    <w:p w14:paraId="1A8437AE" w14:textId="77777777" w:rsidR="0039212F" w:rsidRPr="00247B0B" w:rsidRDefault="0039212F" w:rsidP="00573546">
      <w:pPr>
        <w:pStyle w:val="NoSpacing"/>
        <w:spacing w:line="276" w:lineRule="auto"/>
        <w:ind w:left="567"/>
        <w:rPr>
          <w:rFonts w:ascii="Tahoma" w:hAnsi="Tahoma" w:cs="Tahoma"/>
        </w:rPr>
      </w:pPr>
    </w:p>
    <w:p w14:paraId="669C68F2" w14:textId="73A9BA8E" w:rsidR="00A60E8A" w:rsidRPr="00247B0B" w:rsidRDefault="00A60E8A" w:rsidP="00573546">
      <w:pPr>
        <w:pStyle w:val="NoSpacing"/>
        <w:spacing w:line="276" w:lineRule="auto"/>
        <w:ind w:left="567"/>
        <w:rPr>
          <w:rFonts w:ascii="Tahoma" w:hAnsi="Tahoma" w:cs="Tahoma"/>
        </w:rPr>
      </w:pPr>
      <w:r w:rsidRPr="00247B0B">
        <w:rPr>
          <w:rFonts w:ascii="Tahoma" w:hAnsi="Tahoma" w:cs="Tahoma"/>
          <w:b/>
          <w:bCs/>
        </w:rPr>
        <w:t>Ageing Well</w:t>
      </w:r>
      <w:r w:rsidR="0039212F" w:rsidRPr="00247B0B">
        <w:rPr>
          <w:rFonts w:ascii="Tahoma" w:hAnsi="Tahoma" w:cs="Tahoma"/>
          <w:b/>
          <w:bCs/>
        </w:rPr>
        <w:t xml:space="preserve"> – </w:t>
      </w:r>
      <w:r w:rsidR="0039212F" w:rsidRPr="00247B0B">
        <w:rPr>
          <w:rFonts w:ascii="Tahoma" w:hAnsi="Tahoma" w:cs="Tahoma"/>
        </w:rPr>
        <w:t xml:space="preserve">developing a coproduced South Bristol response to the Target Outcomes and Quality Model </w:t>
      </w:r>
      <w:r w:rsidR="002C28CB">
        <w:rPr>
          <w:rFonts w:ascii="Tahoma" w:hAnsi="Tahoma" w:cs="Tahoma"/>
        </w:rPr>
        <w:t xml:space="preserve">(TOQM) </w:t>
      </w:r>
      <w:r w:rsidR="0039212F" w:rsidRPr="00247B0B">
        <w:rPr>
          <w:rFonts w:ascii="Tahoma" w:hAnsi="Tahoma" w:cs="Tahoma"/>
        </w:rPr>
        <w:t xml:space="preserve">due to be </w:t>
      </w:r>
      <w:r w:rsidR="0039212F" w:rsidRPr="00407251">
        <w:rPr>
          <w:rFonts w:ascii="Tahoma" w:hAnsi="Tahoma" w:cs="Tahoma"/>
        </w:rPr>
        <w:t xml:space="preserve">released in </w:t>
      </w:r>
      <w:r w:rsidR="00F10F1B" w:rsidRPr="00407251">
        <w:rPr>
          <w:rFonts w:ascii="Tahoma" w:hAnsi="Tahoma" w:cs="Tahoma"/>
        </w:rPr>
        <w:t>S</w:t>
      </w:r>
      <w:r w:rsidR="00DD1863" w:rsidRPr="00407251">
        <w:rPr>
          <w:rFonts w:ascii="Tahoma" w:hAnsi="Tahoma" w:cs="Tahoma"/>
        </w:rPr>
        <w:t>ummer</w:t>
      </w:r>
      <w:r w:rsidR="0039212F" w:rsidRPr="00407251">
        <w:rPr>
          <w:rFonts w:ascii="Tahoma" w:hAnsi="Tahoma" w:cs="Tahoma"/>
        </w:rPr>
        <w:t xml:space="preserve"> 2022 and </w:t>
      </w:r>
      <w:r w:rsidR="0039212F" w:rsidRPr="00247B0B">
        <w:rPr>
          <w:rFonts w:ascii="Tahoma" w:hAnsi="Tahoma" w:cs="Tahoma"/>
        </w:rPr>
        <w:t xml:space="preserve">starting </w:t>
      </w:r>
      <w:r w:rsidR="0039212F" w:rsidRPr="00247B0B">
        <w:rPr>
          <w:rFonts w:ascii="Tahoma" w:hAnsi="Tahoma" w:cs="Tahoma"/>
        </w:rPr>
        <w:lastRenderedPageBreak/>
        <w:t xml:space="preserve">mobilisation of a model from Q3 onwards. This model will need to complement the work started as part of CMH. </w:t>
      </w:r>
    </w:p>
    <w:p w14:paraId="3D4B49BC" w14:textId="359C2D04" w:rsidR="00A60E8A" w:rsidRPr="00247B0B" w:rsidRDefault="00A60E8A" w:rsidP="00573546">
      <w:pPr>
        <w:pStyle w:val="NoSpacing"/>
        <w:spacing w:line="276" w:lineRule="auto"/>
        <w:ind w:left="567"/>
        <w:rPr>
          <w:rFonts w:ascii="Tahoma" w:hAnsi="Tahoma" w:cs="Tahoma"/>
        </w:rPr>
      </w:pPr>
    </w:p>
    <w:p w14:paraId="5064FFD5" w14:textId="6C235BB2" w:rsidR="00573546" w:rsidRPr="00247B0B" w:rsidRDefault="0039212F" w:rsidP="0039212F">
      <w:pPr>
        <w:pStyle w:val="NoSpacing"/>
        <w:spacing w:line="276" w:lineRule="auto"/>
        <w:ind w:left="567"/>
        <w:rPr>
          <w:rFonts w:ascii="Tahoma" w:hAnsi="Tahoma" w:cs="Tahoma"/>
        </w:rPr>
      </w:pPr>
      <w:r w:rsidRPr="00247B0B">
        <w:rPr>
          <w:rFonts w:ascii="Tahoma" w:hAnsi="Tahoma" w:cs="Tahoma"/>
          <w:b/>
          <w:bCs/>
        </w:rPr>
        <w:t xml:space="preserve">Ongoing </w:t>
      </w:r>
      <w:r w:rsidR="002C28CB">
        <w:rPr>
          <w:rFonts w:ascii="Tahoma" w:hAnsi="Tahoma" w:cs="Tahoma"/>
          <w:b/>
          <w:bCs/>
        </w:rPr>
        <w:t xml:space="preserve">South Bristol </w:t>
      </w:r>
      <w:r w:rsidR="00952FF3">
        <w:rPr>
          <w:rFonts w:ascii="Tahoma" w:hAnsi="Tahoma" w:cs="Tahoma"/>
          <w:b/>
          <w:bCs/>
        </w:rPr>
        <w:t>Locality Partnership</w:t>
      </w:r>
      <w:r w:rsidR="00AF24B7" w:rsidRPr="00247B0B">
        <w:rPr>
          <w:rFonts w:ascii="Tahoma" w:hAnsi="Tahoma" w:cs="Tahoma"/>
          <w:b/>
          <w:bCs/>
        </w:rPr>
        <w:t xml:space="preserve"> Development </w:t>
      </w:r>
      <w:r w:rsidRPr="00247B0B">
        <w:rPr>
          <w:rFonts w:ascii="Tahoma" w:hAnsi="Tahoma" w:cs="Tahoma"/>
          <w:b/>
          <w:bCs/>
        </w:rPr>
        <w:t xml:space="preserve">- </w:t>
      </w:r>
      <w:r w:rsidRPr="00247B0B">
        <w:rPr>
          <w:rFonts w:ascii="Tahoma" w:hAnsi="Tahoma" w:cs="Tahoma"/>
        </w:rPr>
        <w:t>m</w:t>
      </w:r>
      <w:r w:rsidR="00573546" w:rsidRPr="00247B0B">
        <w:rPr>
          <w:rFonts w:ascii="Tahoma" w:hAnsi="Tahoma" w:cs="Tahoma"/>
        </w:rPr>
        <w:t>aintaining focus on the culture</w:t>
      </w:r>
      <w:r w:rsidR="002C28CB">
        <w:rPr>
          <w:rFonts w:ascii="Tahoma" w:hAnsi="Tahoma" w:cs="Tahoma"/>
        </w:rPr>
        <w:t>, governance, way of operating and collaborating,</w:t>
      </w:r>
      <w:r w:rsidR="00573546" w:rsidRPr="00247B0B">
        <w:rPr>
          <w:rFonts w:ascii="Tahoma" w:hAnsi="Tahoma" w:cs="Tahoma"/>
        </w:rPr>
        <w:t xml:space="preserve"> and </w:t>
      </w:r>
      <w:r w:rsidR="00573546" w:rsidRPr="00CF693F">
        <w:rPr>
          <w:rFonts w:ascii="Tahoma" w:hAnsi="Tahoma" w:cs="Tahoma"/>
        </w:rPr>
        <w:t xml:space="preserve">development of our </w:t>
      </w:r>
      <w:r w:rsidR="00DD1863">
        <w:rPr>
          <w:rFonts w:ascii="Tahoma" w:hAnsi="Tahoma" w:cs="Tahoma"/>
        </w:rPr>
        <w:t>Locality</w:t>
      </w:r>
      <w:r w:rsidR="002C28CB" w:rsidRPr="00CF693F">
        <w:rPr>
          <w:rFonts w:ascii="Tahoma" w:hAnsi="Tahoma" w:cs="Tahoma"/>
        </w:rPr>
        <w:t xml:space="preserve"> Partnership Board, Delivery Group, and various sub-groups and ‘engine rooms’</w:t>
      </w:r>
      <w:r w:rsidRPr="00247B0B">
        <w:rPr>
          <w:rFonts w:ascii="Tahoma" w:hAnsi="Tahoma" w:cs="Tahoma"/>
        </w:rPr>
        <w:t>.</w:t>
      </w:r>
      <w:r w:rsidR="00573546" w:rsidRPr="00247B0B">
        <w:rPr>
          <w:rFonts w:ascii="Tahoma" w:hAnsi="Tahoma" w:cs="Tahoma"/>
        </w:rPr>
        <w:t xml:space="preserve"> </w:t>
      </w:r>
    </w:p>
    <w:p w14:paraId="4610310D" w14:textId="7636A8C5" w:rsidR="00AF24B7" w:rsidRPr="00247B0B" w:rsidRDefault="00AF24B7" w:rsidP="00573546">
      <w:pPr>
        <w:pStyle w:val="NoSpacing"/>
        <w:spacing w:line="276" w:lineRule="auto"/>
        <w:ind w:left="567"/>
        <w:rPr>
          <w:rFonts w:ascii="Tahoma" w:hAnsi="Tahoma" w:cs="Tahoma"/>
        </w:rPr>
      </w:pPr>
    </w:p>
    <w:p w14:paraId="5BE6B6EE" w14:textId="7518ADC6" w:rsidR="00522BFF" w:rsidRPr="00522BFF" w:rsidRDefault="00522BFF" w:rsidP="00031638">
      <w:pPr>
        <w:spacing w:line="276" w:lineRule="auto"/>
        <w:rPr>
          <w:rFonts w:ascii="Tahoma" w:hAnsi="Tahoma" w:cs="Tahoma"/>
        </w:rPr>
      </w:pPr>
    </w:p>
    <w:p w14:paraId="2BD2EE1E" w14:textId="265E355A" w:rsidR="00AC1EE0" w:rsidRDefault="00D47518" w:rsidP="00031638">
      <w:pPr>
        <w:pStyle w:val="NoSpacing"/>
        <w:numPr>
          <w:ilvl w:val="0"/>
          <w:numId w:val="1"/>
        </w:numPr>
        <w:spacing w:line="276" w:lineRule="auto"/>
        <w:rPr>
          <w:rFonts w:ascii="Tahoma" w:hAnsi="Tahoma" w:cs="Tahoma"/>
          <w:b/>
          <w:bCs/>
        </w:rPr>
      </w:pPr>
      <w:r>
        <w:rPr>
          <w:rFonts w:ascii="Tahoma" w:hAnsi="Tahoma" w:cs="Tahoma"/>
          <w:b/>
          <w:bCs/>
        </w:rPr>
        <w:t xml:space="preserve">The Role of the South Bristol </w:t>
      </w:r>
      <w:r w:rsidR="00ED7FCE">
        <w:rPr>
          <w:rFonts w:ascii="Tahoma" w:hAnsi="Tahoma" w:cs="Tahoma"/>
          <w:b/>
          <w:bCs/>
        </w:rPr>
        <w:t>Locality Partnership</w:t>
      </w:r>
      <w:r>
        <w:rPr>
          <w:rFonts w:ascii="Tahoma" w:hAnsi="Tahoma" w:cs="Tahoma"/>
          <w:b/>
          <w:bCs/>
        </w:rPr>
        <w:t xml:space="preserve"> Board</w:t>
      </w:r>
      <w:r w:rsidR="00AC1EE0">
        <w:rPr>
          <w:rFonts w:ascii="Tahoma" w:hAnsi="Tahoma" w:cs="Tahoma"/>
          <w:b/>
          <w:bCs/>
        </w:rPr>
        <w:t xml:space="preserve">? </w:t>
      </w:r>
    </w:p>
    <w:p w14:paraId="6FEA5F76" w14:textId="0D5D1B72" w:rsidR="00AC1EE0" w:rsidRDefault="00AC1EE0" w:rsidP="00AC1EE0">
      <w:pPr>
        <w:pStyle w:val="NoSpacing"/>
        <w:spacing w:line="276" w:lineRule="auto"/>
        <w:rPr>
          <w:rFonts w:ascii="Tahoma" w:hAnsi="Tahoma" w:cs="Tahoma"/>
          <w:b/>
          <w:bCs/>
        </w:rPr>
      </w:pPr>
    </w:p>
    <w:p w14:paraId="3792A07A" w14:textId="5FA7FB66" w:rsidR="00AF24B7" w:rsidRPr="00B357E5" w:rsidRDefault="00AF24B7" w:rsidP="00573546">
      <w:pPr>
        <w:pStyle w:val="NoSpacing"/>
        <w:spacing w:line="276" w:lineRule="auto"/>
        <w:ind w:left="567"/>
        <w:rPr>
          <w:rFonts w:ascii="Tahoma" w:hAnsi="Tahoma" w:cs="Tahoma"/>
          <w:b/>
          <w:bCs/>
        </w:rPr>
      </w:pPr>
      <w:r w:rsidRPr="00B357E5">
        <w:rPr>
          <w:rFonts w:ascii="Tahoma" w:hAnsi="Tahoma" w:cs="Tahoma"/>
          <w:b/>
          <w:bCs/>
        </w:rPr>
        <w:t>3.1 Purpose</w:t>
      </w:r>
    </w:p>
    <w:p w14:paraId="57350A7D" w14:textId="77777777" w:rsidR="00AF24B7" w:rsidRDefault="00AF24B7" w:rsidP="00573546">
      <w:pPr>
        <w:pStyle w:val="NoSpacing"/>
        <w:spacing w:line="276" w:lineRule="auto"/>
        <w:ind w:left="567"/>
        <w:rPr>
          <w:rFonts w:ascii="Tahoma" w:hAnsi="Tahoma" w:cs="Tahoma"/>
        </w:rPr>
      </w:pPr>
    </w:p>
    <w:p w14:paraId="47F29558" w14:textId="2B3B326A" w:rsidR="00AC1EE0" w:rsidRDefault="00CB7332" w:rsidP="00573546">
      <w:pPr>
        <w:pStyle w:val="NoSpacing"/>
        <w:spacing w:line="276" w:lineRule="auto"/>
        <w:ind w:left="567"/>
        <w:rPr>
          <w:rFonts w:ascii="Tahoma" w:hAnsi="Tahoma" w:cs="Tahoma"/>
        </w:rPr>
      </w:pPr>
      <w:r>
        <w:rPr>
          <w:rFonts w:ascii="Tahoma" w:hAnsi="Tahoma" w:cs="Tahoma"/>
        </w:rPr>
        <w:t xml:space="preserve">The role of the </w:t>
      </w:r>
      <w:r w:rsidR="00FB6FAA">
        <w:rPr>
          <w:rFonts w:ascii="Tahoma" w:hAnsi="Tahoma" w:cs="Tahoma"/>
        </w:rPr>
        <w:t xml:space="preserve">South Bristol </w:t>
      </w:r>
      <w:r w:rsidR="00952FF3">
        <w:rPr>
          <w:rFonts w:ascii="Tahoma" w:hAnsi="Tahoma" w:cs="Tahoma"/>
        </w:rPr>
        <w:t>Local</w:t>
      </w:r>
      <w:r>
        <w:rPr>
          <w:rFonts w:ascii="Tahoma" w:hAnsi="Tahoma" w:cs="Tahoma"/>
        </w:rPr>
        <w:t xml:space="preserve"> Board currently includes: </w:t>
      </w:r>
    </w:p>
    <w:p w14:paraId="345E1253" w14:textId="17F1DC50" w:rsidR="00CB7332" w:rsidRPr="00247B0B" w:rsidRDefault="00CB7332" w:rsidP="00573546">
      <w:pPr>
        <w:pStyle w:val="NoSpacing"/>
        <w:spacing w:line="276" w:lineRule="auto"/>
        <w:ind w:left="567"/>
        <w:rPr>
          <w:rFonts w:ascii="Tahoma" w:hAnsi="Tahoma" w:cs="Tahoma"/>
        </w:rPr>
      </w:pPr>
    </w:p>
    <w:p w14:paraId="52CDED78" w14:textId="41D96116" w:rsidR="00CB7332" w:rsidRPr="00CF693F" w:rsidRDefault="00FB6FAA" w:rsidP="00573546">
      <w:pPr>
        <w:pStyle w:val="NoSpacing"/>
        <w:numPr>
          <w:ilvl w:val="0"/>
          <w:numId w:val="37"/>
        </w:numPr>
        <w:spacing w:line="276" w:lineRule="auto"/>
        <w:rPr>
          <w:rFonts w:ascii="Tahoma" w:hAnsi="Tahoma" w:cs="Tahoma"/>
        </w:rPr>
      </w:pPr>
      <w:r w:rsidRPr="00CF693F">
        <w:rPr>
          <w:rFonts w:ascii="Tahoma" w:hAnsi="Tahoma" w:cs="Tahoma"/>
        </w:rPr>
        <w:t xml:space="preserve">In conjunction with people from South Bristol, co-develop the </w:t>
      </w:r>
      <w:r w:rsidR="00CB7332" w:rsidRPr="00CF693F">
        <w:rPr>
          <w:rFonts w:ascii="Tahoma" w:hAnsi="Tahoma" w:cs="Tahoma"/>
        </w:rPr>
        <w:t>direction</w:t>
      </w:r>
      <w:r w:rsidR="0005054D" w:rsidRPr="00CF693F">
        <w:rPr>
          <w:rFonts w:ascii="Tahoma" w:hAnsi="Tahoma" w:cs="Tahoma"/>
        </w:rPr>
        <w:t>, priorities</w:t>
      </w:r>
      <w:r w:rsidR="00CB7332" w:rsidRPr="00CF693F">
        <w:rPr>
          <w:rFonts w:ascii="Tahoma" w:hAnsi="Tahoma" w:cs="Tahoma"/>
        </w:rPr>
        <w:t xml:space="preserve"> and </w:t>
      </w:r>
      <w:r w:rsidRPr="00CF693F">
        <w:rPr>
          <w:rFonts w:ascii="Tahoma" w:hAnsi="Tahoma" w:cs="Tahoma"/>
        </w:rPr>
        <w:t xml:space="preserve">agree </w:t>
      </w:r>
      <w:r w:rsidR="00CB7332" w:rsidRPr="00CF693F">
        <w:rPr>
          <w:rFonts w:ascii="Tahoma" w:hAnsi="Tahoma" w:cs="Tahoma"/>
        </w:rPr>
        <w:t xml:space="preserve">how we want things to work in the South Bristol </w:t>
      </w:r>
      <w:r w:rsidR="00CF693F" w:rsidRPr="00CF693F">
        <w:rPr>
          <w:rFonts w:ascii="Tahoma" w:hAnsi="Tahoma" w:cs="Tahoma"/>
        </w:rPr>
        <w:t>locality.</w:t>
      </w:r>
    </w:p>
    <w:p w14:paraId="4BF59611" w14:textId="5F29DA8D" w:rsidR="00CB7332" w:rsidRPr="00CF693F" w:rsidRDefault="00CB7332" w:rsidP="00573546">
      <w:pPr>
        <w:pStyle w:val="NoSpacing"/>
        <w:numPr>
          <w:ilvl w:val="0"/>
          <w:numId w:val="37"/>
        </w:numPr>
        <w:spacing w:line="276" w:lineRule="auto"/>
        <w:rPr>
          <w:rFonts w:ascii="Tahoma" w:hAnsi="Tahoma" w:cs="Tahoma"/>
        </w:rPr>
      </w:pPr>
      <w:r w:rsidRPr="00CF693F">
        <w:rPr>
          <w:rFonts w:ascii="Tahoma" w:hAnsi="Tahoma" w:cs="Tahoma"/>
        </w:rPr>
        <w:t xml:space="preserve">Oversee the </w:t>
      </w:r>
      <w:r w:rsidR="00C549B8" w:rsidRPr="00CF693F">
        <w:rPr>
          <w:rFonts w:ascii="Tahoma" w:hAnsi="Tahoma" w:cs="Tahoma"/>
        </w:rPr>
        <w:t xml:space="preserve">doing – define </w:t>
      </w:r>
      <w:r w:rsidR="00FB6FAA" w:rsidRPr="00CF693F">
        <w:rPr>
          <w:rFonts w:ascii="Tahoma" w:hAnsi="Tahoma" w:cs="Tahoma"/>
        </w:rPr>
        <w:t xml:space="preserve">purpose and goals for the South Bristol </w:t>
      </w:r>
      <w:r w:rsidR="00952FF3">
        <w:rPr>
          <w:rFonts w:ascii="Tahoma" w:hAnsi="Tahoma" w:cs="Tahoma"/>
        </w:rPr>
        <w:t>Locality Partnership</w:t>
      </w:r>
      <w:r w:rsidR="00FB6FAA" w:rsidRPr="00CF693F">
        <w:rPr>
          <w:rFonts w:ascii="Tahoma" w:hAnsi="Tahoma" w:cs="Tahoma"/>
        </w:rPr>
        <w:t xml:space="preserve"> Delivery Group</w:t>
      </w:r>
      <w:r w:rsidRPr="00CF693F">
        <w:rPr>
          <w:rFonts w:ascii="Tahoma" w:hAnsi="Tahoma" w:cs="Tahoma"/>
        </w:rPr>
        <w:t xml:space="preserve"> </w:t>
      </w:r>
      <w:r w:rsidR="00C549B8" w:rsidRPr="00CF693F">
        <w:rPr>
          <w:rFonts w:ascii="Tahoma" w:hAnsi="Tahoma" w:cs="Tahoma"/>
        </w:rPr>
        <w:t>to</w:t>
      </w:r>
      <w:r w:rsidRPr="00CF693F">
        <w:rPr>
          <w:rFonts w:ascii="Tahoma" w:hAnsi="Tahoma" w:cs="Tahoma"/>
        </w:rPr>
        <w:t xml:space="preserve"> </w:t>
      </w:r>
      <w:r w:rsidR="00FB6FAA" w:rsidRPr="00CF693F">
        <w:rPr>
          <w:rFonts w:ascii="Tahoma" w:hAnsi="Tahoma" w:cs="Tahoma"/>
        </w:rPr>
        <w:t xml:space="preserve">oversee and </w:t>
      </w:r>
      <w:r w:rsidRPr="00CF693F">
        <w:rPr>
          <w:rFonts w:ascii="Tahoma" w:hAnsi="Tahoma" w:cs="Tahoma"/>
        </w:rPr>
        <w:t xml:space="preserve">carry out </w:t>
      </w:r>
      <w:r w:rsidR="00FB6FAA" w:rsidRPr="00CF693F">
        <w:rPr>
          <w:rFonts w:ascii="Tahoma" w:hAnsi="Tahoma" w:cs="Tahoma"/>
        </w:rPr>
        <w:t xml:space="preserve">the </w:t>
      </w:r>
      <w:r w:rsidRPr="00CF693F">
        <w:rPr>
          <w:rFonts w:ascii="Tahoma" w:hAnsi="Tahoma" w:cs="Tahoma"/>
        </w:rPr>
        <w:t>work</w:t>
      </w:r>
      <w:r w:rsidR="00963D97" w:rsidRPr="00CF693F">
        <w:rPr>
          <w:rFonts w:ascii="Tahoma" w:hAnsi="Tahoma" w:cs="Tahoma"/>
        </w:rPr>
        <w:t xml:space="preserve"> to deliver our </w:t>
      </w:r>
      <w:r w:rsidR="00CF693F" w:rsidRPr="00CF693F">
        <w:rPr>
          <w:rFonts w:ascii="Tahoma" w:hAnsi="Tahoma" w:cs="Tahoma"/>
        </w:rPr>
        <w:t>priorities.</w:t>
      </w:r>
    </w:p>
    <w:p w14:paraId="2C1614E8" w14:textId="77777777" w:rsidR="00C549B8" w:rsidRPr="00CF693F" w:rsidRDefault="00C549B8" w:rsidP="00573546">
      <w:pPr>
        <w:pStyle w:val="paragraph"/>
        <w:numPr>
          <w:ilvl w:val="0"/>
          <w:numId w:val="37"/>
        </w:numPr>
        <w:spacing w:before="0" w:beforeAutospacing="0" w:after="0" w:afterAutospacing="0"/>
        <w:textAlignment w:val="baseline"/>
        <w:rPr>
          <w:rFonts w:ascii="Tahoma" w:hAnsi="Tahoma" w:cs="Tahoma"/>
          <w:sz w:val="22"/>
          <w:szCs w:val="22"/>
        </w:rPr>
      </w:pPr>
      <w:r w:rsidRPr="00CF693F">
        <w:rPr>
          <w:rStyle w:val="normaltextrun"/>
          <w:rFonts w:ascii="Tahoma" w:hAnsi="Tahoma" w:cs="Tahoma"/>
          <w:sz w:val="22"/>
          <w:szCs w:val="22"/>
        </w:rPr>
        <w:t>Ensure the partnership can access the resources it needs</w:t>
      </w:r>
      <w:r w:rsidRPr="00CF693F">
        <w:rPr>
          <w:rStyle w:val="apple-converted-space"/>
          <w:rFonts w:ascii="Tahoma" w:hAnsi="Tahoma" w:cs="Tahoma"/>
          <w:sz w:val="22"/>
          <w:szCs w:val="22"/>
        </w:rPr>
        <w:t> </w:t>
      </w:r>
      <w:proofErr w:type="gramStart"/>
      <w:r w:rsidRPr="00CF693F">
        <w:rPr>
          <w:rStyle w:val="normaltextrun"/>
          <w:rFonts w:ascii="Tahoma" w:hAnsi="Tahoma" w:cs="Tahoma"/>
          <w:sz w:val="22"/>
          <w:szCs w:val="22"/>
        </w:rPr>
        <w:t>e.g.</w:t>
      </w:r>
      <w:proofErr w:type="gramEnd"/>
      <w:r w:rsidRPr="00CF693F">
        <w:rPr>
          <w:rStyle w:val="apple-converted-space"/>
          <w:rFonts w:ascii="Tahoma" w:hAnsi="Tahoma" w:cs="Tahoma"/>
          <w:sz w:val="22"/>
          <w:szCs w:val="22"/>
        </w:rPr>
        <w:t> </w:t>
      </w:r>
      <w:r w:rsidRPr="00CF693F">
        <w:rPr>
          <w:rStyle w:val="normaltextrun"/>
          <w:rFonts w:ascii="Tahoma" w:hAnsi="Tahoma" w:cs="Tahoma"/>
          <w:sz w:val="22"/>
          <w:szCs w:val="22"/>
        </w:rPr>
        <w:t>people, information and budgets </w:t>
      </w:r>
      <w:r w:rsidRPr="00CF693F">
        <w:rPr>
          <w:rStyle w:val="eop"/>
          <w:rFonts w:ascii="Tahoma" w:hAnsi="Tahoma" w:cs="Tahoma"/>
          <w:sz w:val="22"/>
          <w:szCs w:val="22"/>
        </w:rPr>
        <w:t> </w:t>
      </w:r>
    </w:p>
    <w:p w14:paraId="4C2B16CA" w14:textId="07FE5829" w:rsidR="00C549B8" w:rsidRPr="00CF693F" w:rsidRDefault="00C549B8" w:rsidP="00573546">
      <w:pPr>
        <w:pStyle w:val="paragraph"/>
        <w:numPr>
          <w:ilvl w:val="0"/>
          <w:numId w:val="37"/>
        </w:numPr>
        <w:spacing w:before="0" w:beforeAutospacing="0" w:after="0" w:afterAutospacing="0"/>
        <w:textAlignment w:val="baseline"/>
        <w:rPr>
          <w:rFonts w:ascii="Tahoma" w:hAnsi="Tahoma" w:cs="Tahoma"/>
          <w:sz w:val="22"/>
          <w:szCs w:val="22"/>
        </w:rPr>
      </w:pPr>
      <w:r w:rsidRPr="00CF693F">
        <w:rPr>
          <w:rStyle w:val="normaltextrun"/>
          <w:rFonts w:ascii="Tahoma" w:hAnsi="Tahoma" w:cs="Tahoma"/>
          <w:sz w:val="22"/>
          <w:szCs w:val="22"/>
        </w:rPr>
        <w:t>M</w:t>
      </w:r>
      <w:r w:rsidR="00FB6FAA" w:rsidRPr="00CF693F">
        <w:rPr>
          <w:rStyle w:val="normaltextrun"/>
          <w:rFonts w:ascii="Tahoma" w:hAnsi="Tahoma" w:cs="Tahoma"/>
          <w:sz w:val="22"/>
          <w:szCs w:val="22"/>
        </w:rPr>
        <w:t>onitor and m</w:t>
      </w:r>
      <w:r w:rsidRPr="00CF693F">
        <w:rPr>
          <w:rStyle w:val="normaltextrun"/>
          <w:rFonts w:ascii="Tahoma" w:hAnsi="Tahoma" w:cs="Tahoma"/>
          <w:sz w:val="22"/>
          <w:szCs w:val="22"/>
        </w:rPr>
        <w:t xml:space="preserve">anage </w:t>
      </w:r>
      <w:r w:rsidR="00FB6FAA" w:rsidRPr="00CF693F">
        <w:rPr>
          <w:rStyle w:val="normaltextrun"/>
          <w:rFonts w:ascii="Tahoma" w:hAnsi="Tahoma" w:cs="Tahoma"/>
          <w:sz w:val="22"/>
          <w:szCs w:val="22"/>
        </w:rPr>
        <w:t xml:space="preserve">the </w:t>
      </w:r>
      <w:r w:rsidRPr="00CF693F">
        <w:rPr>
          <w:rStyle w:val="normaltextrun"/>
          <w:rFonts w:ascii="Tahoma" w:hAnsi="Tahoma" w:cs="Tahoma"/>
          <w:sz w:val="22"/>
          <w:szCs w:val="22"/>
        </w:rPr>
        <w:t>outcomes for the areas</w:t>
      </w:r>
      <w:r w:rsidRPr="00CF693F">
        <w:rPr>
          <w:rStyle w:val="apple-converted-space"/>
          <w:rFonts w:ascii="Tahoma" w:hAnsi="Tahoma" w:cs="Tahoma"/>
          <w:sz w:val="22"/>
          <w:szCs w:val="22"/>
        </w:rPr>
        <w:t> </w:t>
      </w:r>
      <w:r w:rsidRPr="00CF693F">
        <w:rPr>
          <w:rStyle w:val="normaltextrun"/>
          <w:rFonts w:ascii="Tahoma" w:hAnsi="Tahoma" w:cs="Tahoma"/>
          <w:sz w:val="22"/>
          <w:szCs w:val="22"/>
        </w:rPr>
        <w:t>on which we</w:t>
      </w:r>
      <w:r w:rsidR="00B9516F" w:rsidRPr="00CF693F">
        <w:rPr>
          <w:rStyle w:val="normaltextrun"/>
          <w:rFonts w:ascii="Tahoma" w:hAnsi="Tahoma" w:cs="Tahoma"/>
          <w:sz w:val="22"/>
          <w:szCs w:val="22"/>
        </w:rPr>
        <w:t xml:space="preserve"> ar</w:t>
      </w:r>
      <w:r w:rsidRPr="00CF693F">
        <w:rPr>
          <w:rStyle w:val="normaltextrun"/>
          <w:rFonts w:ascii="Tahoma" w:hAnsi="Tahoma" w:cs="Tahoma"/>
          <w:sz w:val="22"/>
          <w:szCs w:val="22"/>
        </w:rPr>
        <w:t>e working </w:t>
      </w:r>
      <w:r w:rsidRPr="00CF693F">
        <w:rPr>
          <w:rStyle w:val="eop"/>
          <w:rFonts w:ascii="Tahoma" w:hAnsi="Tahoma" w:cs="Tahoma"/>
          <w:sz w:val="22"/>
          <w:szCs w:val="22"/>
        </w:rPr>
        <w:t> </w:t>
      </w:r>
    </w:p>
    <w:p w14:paraId="278AF506" w14:textId="249006B5" w:rsidR="00CB7332" w:rsidRPr="00CF693F" w:rsidRDefault="00FB6FAA" w:rsidP="00573546">
      <w:pPr>
        <w:pStyle w:val="NoSpacing"/>
        <w:numPr>
          <w:ilvl w:val="0"/>
          <w:numId w:val="37"/>
        </w:numPr>
        <w:spacing w:line="276" w:lineRule="auto"/>
        <w:rPr>
          <w:rFonts w:ascii="Tahoma" w:hAnsi="Tahoma" w:cs="Tahoma"/>
        </w:rPr>
      </w:pPr>
      <w:r w:rsidRPr="00CF693F">
        <w:rPr>
          <w:rFonts w:ascii="Tahoma" w:hAnsi="Tahoma" w:cs="Tahoma"/>
        </w:rPr>
        <w:t xml:space="preserve">Whilst working in ways that consider our collective ambition we will also act as </w:t>
      </w:r>
      <w:r w:rsidR="00CB7332" w:rsidRPr="00CF693F">
        <w:rPr>
          <w:rFonts w:ascii="Tahoma" w:hAnsi="Tahoma" w:cs="Tahoma"/>
        </w:rPr>
        <w:t>representative</w:t>
      </w:r>
      <w:r w:rsidRPr="00CF693F">
        <w:rPr>
          <w:rFonts w:ascii="Tahoma" w:hAnsi="Tahoma" w:cs="Tahoma"/>
        </w:rPr>
        <w:t>s</w:t>
      </w:r>
      <w:r w:rsidR="00CB7332" w:rsidRPr="00CF693F">
        <w:rPr>
          <w:rFonts w:ascii="Tahoma" w:hAnsi="Tahoma" w:cs="Tahoma"/>
        </w:rPr>
        <w:t xml:space="preserve"> of our organisations/</w:t>
      </w:r>
      <w:r w:rsidRPr="00CF693F">
        <w:rPr>
          <w:rFonts w:ascii="Tahoma" w:hAnsi="Tahoma" w:cs="Tahoma"/>
        </w:rPr>
        <w:t>advocates for our sectors,</w:t>
      </w:r>
      <w:r w:rsidR="00CB7332" w:rsidRPr="00CF693F">
        <w:rPr>
          <w:rFonts w:ascii="Tahoma" w:hAnsi="Tahoma" w:cs="Tahoma"/>
        </w:rPr>
        <w:t xml:space="preserve"> and work on their </w:t>
      </w:r>
      <w:r w:rsidR="00CF693F" w:rsidRPr="00CF693F">
        <w:rPr>
          <w:rFonts w:ascii="Tahoma" w:hAnsi="Tahoma" w:cs="Tahoma"/>
        </w:rPr>
        <w:t>behalf.</w:t>
      </w:r>
    </w:p>
    <w:p w14:paraId="18E6C1C5" w14:textId="0ADACE63" w:rsidR="00CB7332" w:rsidRPr="00CF693F" w:rsidRDefault="00FB6FAA" w:rsidP="00573546">
      <w:pPr>
        <w:pStyle w:val="NoSpacing"/>
        <w:numPr>
          <w:ilvl w:val="0"/>
          <w:numId w:val="37"/>
        </w:numPr>
        <w:spacing w:line="276" w:lineRule="auto"/>
        <w:rPr>
          <w:rFonts w:ascii="Tahoma" w:hAnsi="Tahoma" w:cs="Tahoma"/>
        </w:rPr>
      </w:pPr>
      <w:r w:rsidRPr="00CF693F">
        <w:rPr>
          <w:rFonts w:ascii="Tahoma" w:hAnsi="Tahoma" w:cs="Tahoma"/>
        </w:rPr>
        <w:t>Work with the people of South Bristol to identify current and emerging</w:t>
      </w:r>
      <w:r w:rsidR="00355CA7" w:rsidRPr="00CF693F">
        <w:rPr>
          <w:rFonts w:ascii="Tahoma" w:hAnsi="Tahoma" w:cs="Tahoma"/>
        </w:rPr>
        <w:t xml:space="preserve"> issues and c</w:t>
      </w:r>
      <w:r w:rsidR="00CB7332" w:rsidRPr="00CF693F">
        <w:rPr>
          <w:rFonts w:ascii="Tahoma" w:hAnsi="Tahoma" w:cs="Tahoma"/>
        </w:rPr>
        <w:t xml:space="preserve">onsider all different aspects of our local population’s </w:t>
      </w:r>
      <w:r w:rsidR="00355CA7" w:rsidRPr="00CF693F">
        <w:rPr>
          <w:rFonts w:ascii="Tahoma" w:hAnsi="Tahoma" w:cs="Tahoma"/>
        </w:rPr>
        <w:t xml:space="preserve">strengths and </w:t>
      </w:r>
      <w:r w:rsidR="00CF693F" w:rsidRPr="00CF693F">
        <w:rPr>
          <w:rFonts w:ascii="Tahoma" w:hAnsi="Tahoma" w:cs="Tahoma"/>
        </w:rPr>
        <w:t>needs.</w:t>
      </w:r>
    </w:p>
    <w:p w14:paraId="67A46D31" w14:textId="455E4FB3" w:rsidR="00CB7332" w:rsidRPr="00CF693F" w:rsidRDefault="00CB7332" w:rsidP="00573546">
      <w:pPr>
        <w:pStyle w:val="NoSpacing"/>
        <w:numPr>
          <w:ilvl w:val="0"/>
          <w:numId w:val="37"/>
        </w:numPr>
        <w:spacing w:line="276" w:lineRule="auto"/>
        <w:rPr>
          <w:rFonts w:ascii="Tahoma" w:hAnsi="Tahoma" w:cs="Tahoma"/>
        </w:rPr>
      </w:pPr>
      <w:r w:rsidRPr="00CF693F">
        <w:rPr>
          <w:rFonts w:ascii="Tahoma" w:hAnsi="Tahoma" w:cs="Tahoma"/>
        </w:rPr>
        <w:t xml:space="preserve">Keep the </w:t>
      </w:r>
      <w:r w:rsidR="003F2D41" w:rsidRPr="00CF693F">
        <w:rPr>
          <w:rFonts w:ascii="Tahoma" w:hAnsi="Tahoma" w:cs="Tahoma"/>
        </w:rPr>
        <w:t>individual’s</w:t>
      </w:r>
      <w:r w:rsidRPr="00CF693F">
        <w:rPr>
          <w:rFonts w:ascii="Tahoma" w:hAnsi="Tahoma" w:cs="Tahoma"/>
        </w:rPr>
        <w:t xml:space="preserve"> and community voice </w:t>
      </w:r>
      <w:r w:rsidR="00CF693F" w:rsidRPr="00CF693F">
        <w:rPr>
          <w:rFonts w:ascii="Tahoma" w:hAnsi="Tahoma" w:cs="Tahoma"/>
        </w:rPr>
        <w:t>central.</w:t>
      </w:r>
    </w:p>
    <w:p w14:paraId="482DB722" w14:textId="0F2CC9A3" w:rsidR="00C549B8" w:rsidRPr="00CF693F" w:rsidRDefault="003F2D41" w:rsidP="00573546">
      <w:pPr>
        <w:pStyle w:val="NoSpacing"/>
        <w:numPr>
          <w:ilvl w:val="0"/>
          <w:numId w:val="37"/>
        </w:numPr>
        <w:spacing w:line="276" w:lineRule="auto"/>
        <w:rPr>
          <w:rFonts w:ascii="Tahoma" w:hAnsi="Tahoma" w:cs="Tahoma"/>
        </w:rPr>
      </w:pPr>
      <w:r w:rsidRPr="00CF693F">
        <w:rPr>
          <w:rFonts w:ascii="Tahoma" w:hAnsi="Tahoma" w:cs="Tahoma"/>
        </w:rPr>
        <w:t>In conjunction with people from South Bristol i</w:t>
      </w:r>
      <w:r w:rsidR="00CB7332" w:rsidRPr="00CF693F">
        <w:rPr>
          <w:rFonts w:ascii="Tahoma" w:hAnsi="Tahoma" w:cs="Tahoma"/>
        </w:rPr>
        <w:t xml:space="preserve">nfluence and provide recommendations about how services </w:t>
      </w:r>
      <w:r w:rsidRPr="00CF693F">
        <w:rPr>
          <w:rFonts w:ascii="Tahoma" w:hAnsi="Tahoma" w:cs="Tahoma"/>
        </w:rPr>
        <w:t xml:space="preserve">that are </w:t>
      </w:r>
      <w:r w:rsidR="00CF693F" w:rsidRPr="00CF693F">
        <w:rPr>
          <w:rFonts w:ascii="Tahoma" w:hAnsi="Tahoma" w:cs="Tahoma"/>
        </w:rPr>
        <w:t>being and</w:t>
      </w:r>
      <w:r w:rsidRPr="00CF693F">
        <w:rPr>
          <w:rFonts w:ascii="Tahoma" w:hAnsi="Tahoma" w:cs="Tahoma"/>
        </w:rPr>
        <w:t xml:space="preserve"> </w:t>
      </w:r>
      <w:r w:rsidR="00CB7332" w:rsidRPr="00CF693F">
        <w:rPr>
          <w:rFonts w:ascii="Tahoma" w:hAnsi="Tahoma" w:cs="Tahoma"/>
        </w:rPr>
        <w:t xml:space="preserve">could be </w:t>
      </w:r>
      <w:r w:rsidRPr="00CF693F">
        <w:rPr>
          <w:rFonts w:ascii="Tahoma" w:hAnsi="Tahoma" w:cs="Tahoma"/>
        </w:rPr>
        <w:t xml:space="preserve">delivered pan-Bristol and pan-BNSSG, could be </w:t>
      </w:r>
      <w:r w:rsidR="00CB7332" w:rsidRPr="00CF693F">
        <w:rPr>
          <w:rFonts w:ascii="Tahoma" w:hAnsi="Tahoma" w:cs="Tahoma"/>
        </w:rPr>
        <w:t>designed in a better way.</w:t>
      </w:r>
    </w:p>
    <w:p w14:paraId="4B89BBD6" w14:textId="3E526F55" w:rsidR="00C549B8" w:rsidRPr="00CF693F" w:rsidRDefault="00C549B8" w:rsidP="00573546">
      <w:pPr>
        <w:pStyle w:val="NoSpacing"/>
        <w:numPr>
          <w:ilvl w:val="0"/>
          <w:numId w:val="37"/>
        </w:numPr>
        <w:spacing w:line="276" w:lineRule="auto"/>
        <w:rPr>
          <w:rStyle w:val="eop"/>
          <w:rFonts w:ascii="Tahoma" w:hAnsi="Tahoma" w:cs="Tahoma"/>
        </w:rPr>
      </w:pPr>
      <w:r w:rsidRPr="00CF693F">
        <w:rPr>
          <w:rStyle w:val="normaltextrun"/>
          <w:rFonts w:ascii="Tahoma" w:hAnsi="Tahoma" w:cs="Tahoma"/>
        </w:rPr>
        <w:t xml:space="preserve">Seek to </w:t>
      </w:r>
      <w:r w:rsidR="003F2D41" w:rsidRPr="00CF693F">
        <w:rPr>
          <w:rStyle w:val="normaltextrun"/>
          <w:rFonts w:ascii="Tahoma" w:hAnsi="Tahoma" w:cs="Tahoma"/>
        </w:rPr>
        <w:t xml:space="preserve">understand and </w:t>
      </w:r>
      <w:r w:rsidRPr="00CF693F">
        <w:rPr>
          <w:rStyle w:val="normaltextrun"/>
          <w:rFonts w:ascii="Tahoma" w:hAnsi="Tahoma" w:cs="Tahoma"/>
        </w:rPr>
        <w:t>mitigate risks to</w:t>
      </w:r>
      <w:r w:rsidRPr="00CF693F">
        <w:rPr>
          <w:rStyle w:val="apple-converted-space"/>
          <w:rFonts w:ascii="Tahoma" w:hAnsi="Tahoma" w:cs="Tahoma"/>
        </w:rPr>
        <w:t> </w:t>
      </w:r>
      <w:r w:rsidRPr="00CF693F">
        <w:rPr>
          <w:rStyle w:val="normaltextrun"/>
          <w:rFonts w:ascii="Tahoma" w:hAnsi="Tahoma" w:cs="Tahoma"/>
        </w:rPr>
        <w:t>our</w:t>
      </w:r>
      <w:r w:rsidRPr="00CF693F">
        <w:rPr>
          <w:rStyle w:val="apple-converted-space"/>
          <w:rFonts w:ascii="Tahoma" w:hAnsi="Tahoma" w:cs="Tahoma"/>
        </w:rPr>
        <w:t> </w:t>
      </w:r>
      <w:r w:rsidR="003F2D41" w:rsidRPr="00CF693F">
        <w:rPr>
          <w:rStyle w:val="apple-converted-space"/>
          <w:rFonts w:ascii="Tahoma" w:hAnsi="Tahoma" w:cs="Tahoma"/>
        </w:rPr>
        <w:t xml:space="preserve">developing integrated ways of working, as well as to individual partners working within South Bristol </w:t>
      </w:r>
      <w:r w:rsidR="00952FF3">
        <w:rPr>
          <w:rStyle w:val="apple-converted-space"/>
          <w:rFonts w:ascii="Tahoma" w:hAnsi="Tahoma" w:cs="Tahoma"/>
        </w:rPr>
        <w:t>Locality Partnership</w:t>
      </w:r>
      <w:r w:rsidR="003F2D41" w:rsidRPr="00CF693F">
        <w:rPr>
          <w:rStyle w:val="apple-converted-space"/>
          <w:rFonts w:ascii="Tahoma" w:hAnsi="Tahoma" w:cs="Tahoma"/>
        </w:rPr>
        <w:t xml:space="preserve">. </w:t>
      </w:r>
      <w:r w:rsidRPr="00CF693F">
        <w:rPr>
          <w:rStyle w:val="eop"/>
          <w:rFonts w:ascii="Tahoma" w:hAnsi="Tahoma" w:cs="Tahoma"/>
        </w:rPr>
        <w:t> </w:t>
      </w:r>
    </w:p>
    <w:p w14:paraId="5CB1DC28" w14:textId="5BE3CAAF" w:rsidR="00C549B8" w:rsidRPr="00247B0B" w:rsidRDefault="00C549B8" w:rsidP="00573546">
      <w:pPr>
        <w:pStyle w:val="NoSpacing"/>
        <w:numPr>
          <w:ilvl w:val="0"/>
          <w:numId w:val="37"/>
        </w:numPr>
        <w:spacing w:line="276" w:lineRule="auto"/>
        <w:rPr>
          <w:rFonts w:ascii="Tahoma" w:hAnsi="Tahoma" w:cs="Tahoma"/>
        </w:rPr>
      </w:pPr>
      <w:r w:rsidRPr="00CF693F">
        <w:rPr>
          <w:rFonts w:ascii="Tahoma" w:hAnsi="Tahoma" w:cs="Tahoma"/>
        </w:rPr>
        <w:t>Ensure tha</w:t>
      </w:r>
      <w:r w:rsidRPr="00407251">
        <w:rPr>
          <w:rFonts w:ascii="Tahoma" w:hAnsi="Tahoma" w:cs="Tahoma"/>
        </w:rPr>
        <w:t xml:space="preserve">t communication flows effectively to and from the </w:t>
      </w:r>
      <w:r w:rsidR="003F2D41" w:rsidRPr="00407251">
        <w:rPr>
          <w:rFonts w:ascii="Tahoma" w:hAnsi="Tahoma" w:cs="Tahoma"/>
        </w:rPr>
        <w:t xml:space="preserve">BNSSG </w:t>
      </w:r>
      <w:r w:rsidRPr="00407251">
        <w:rPr>
          <w:rFonts w:ascii="Tahoma" w:hAnsi="Tahoma" w:cs="Tahoma"/>
        </w:rPr>
        <w:t xml:space="preserve">ICB, </w:t>
      </w:r>
      <w:r w:rsidR="003F2D41" w:rsidRPr="00407251">
        <w:rPr>
          <w:rFonts w:ascii="Tahoma" w:hAnsi="Tahoma" w:cs="Tahoma"/>
        </w:rPr>
        <w:t>B</w:t>
      </w:r>
      <w:r w:rsidR="00DD1863" w:rsidRPr="00407251">
        <w:rPr>
          <w:rFonts w:ascii="Tahoma" w:hAnsi="Tahoma" w:cs="Tahoma"/>
        </w:rPr>
        <w:t>ristol</w:t>
      </w:r>
      <w:r w:rsidR="003F2D41" w:rsidRPr="00407251">
        <w:rPr>
          <w:rFonts w:ascii="Tahoma" w:hAnsi="Tahoma" w:cs="Tahoma"/>
        </w:rPr>
        <w:t xml:space="preserve"> Health </w:t>
      </w:r>
      <w:r w:rsidR="003F2D41" w:rsidRPr="00CF693F">
        <w:rPr>
          <w:rFonts w:ascii="Tahoma" w:hAnsi="Tahoma" w:cs="Tahoma"/>
        </w:rPr>
        <w:t xml:space="preserve">and Wellbeing Board and other key </w:t>
      </w:r>
      <w:r w:rsidR="00CF693F" w:rsidRPr="00CF693F">
        <w:rPr>
          <w:rFonts w:ascii="Tahoma" w:hAnsi="Tahoma" w:cs="Tahoma"/>
        </w:rPr>
        <w:t>decision-making</w:t>
      </w:r>
      <w:r w:rsidR="003F2D41" w:rsidRPr="00CF693F">
        <w:rPr>
          <w:rFonts w:ascii="Tahoma" w:hAnsi="Tahoma" w:cs="Tahoma"/>
        </w:rPr>
        <w:t xml:space="preserve"> structures</w:t>
      </w:r>
      <w:r w:rsidR="003F2D41">
        <w:rPr>
          <w:rFonts w:ascii="Tahoma" w:hAnsi="Tahoma" w:cs="Tahoma"/>
        </w:rPr>
        <w:t xml:space="preserve">, </w:t>
      </w:r>
      <w:r w:rsidRPr="00247B0B">
        <w:rPr>
          <w:rFonts w:ascii="Tahoma" w:hAnsi="Tahoma" w:cs="Tahoma"/>
        </w:rPr>
        <w:t xml:space="preserve">with strong influence from South </w:t>
      </w:r>
      <w:proofErr w:type="gramStart"/>
      <w:r w:rsidRPr="00247B0B">
        <w:rPr>
          <w:rFonts w:ascii="Tahoma" w:hAnsi="Tahoma" w:cs="Tahoma"/>
        </w:rPr>
        <w:t>Bristol;</w:t>
      </w:r>
      <w:proofErr w:type="gramEnd"/>
    </w:p>
    <w:p w14:paraId="4006B746" w14:textId="77777777" w:rsidR="00C549B8" w:rsidRPr="00247B0B" w:rsidRDefault="00C549B8" w:rsidP="00C549B8">
      <w:pPr>
        <w:pStyle w:val="paragraph"/>
        <w:spacing w:before="0" w:beforeAutospacing="0" w:after="0" w:afterAutospacing="0"/>
        <w:textAlignment w:val="baseline"/>
        <w:rPr>
          <w:rFonts w:ascii="Tahoma" w:hAnsi="Tahoma" w:cs="Tahoma"/>
          <w:sz w:val="22"/>
          <w:szCs w:val="22"/>
        </w:rPr>
      </w:pPr>
    </w:p>
    <w:p w14:paraId="4B6C13A4" w14:textId="48A2286D" w:rsidR="00C549B8" w:rsidRPr="00247B0B" w:rsidRDefault="003F2D41" w:rsidP="00573546">
      <w:pPr>
        <w:pStyle w:val="paragraph"/>
        <w:spacing w:before="0" w:beforeAutospacing="0" w:after="0" w:afterAutospacing="0"/>
        <w:ind w:left="567"/>
        <w:textAlignment w:val="baseline"/>
        <w:rPr>
          <w:rStyle w:val="eop"/>
          <w:rFonts w:ascii="Tahoma" w:hAnsi="Tahoma" w:cs="Tahoma"/>
          <w:sz w:val="22"/>
          <w:szCs w:val="22"/>
        </w:rPr>
      </w:pPr>
      <w:r>
        <w:rPr>
          <w:rStyle w:val="normaltextrun"/>
          <w:rFonts w:ascii="Tahoma" w:hAnsi="Tahoma" w:cs="Tahoma"/>
          <w:sz w:val="22"/>
          <w:szCs w:val="22"/>
        </w:rPr>
        <w:t xml:space="preserve">The South Bristol </w:t>
      </w:r>
      <w:r w:rsidR="00952FF3">
        <w:rPr>
          <w:rStyle w:val="normaltextrun"/>
          <w:rFonts w:ascii="Tahoma" w:hAnsi="Tahoma" w:cs="Tahoma"/>
          <w:sz w:val="22"/>
          <w:szCs w:val="22"/>
        </w:rPr>
        <w:t>Locality Partnership</w:t>
      </w:r>
      <w:r w:rsidR="00C549B8" w:rsidRPr="00247B0B">
        <w:rPr>
          <w:rStyle w:val="normaltextrun"/>
          <w:rFonts w:ascii="Tahoma" w:hAnsi="Tahoma" w:cs="Tahoma"/>
          <w:sz w:val="22"/>
          <w:szCs w:val="22"/>
        </w:rPr>
        <w:t xml:space="preserve"> Board does not currently </w:t>
      </w:r>
      <w:r w:rsidR="00C549B8" w:rsidRPr="00247B0B">
        <w:rPr>
          <w:rStyle w:val="eop"/>
          <w:rFonts w:ascii="Tahoma" w:hAnsi="Tahoma" w:cs="Tahoma"/>
          <w:sz w:val="22"/>
          <w:szCs w:val="22"/>
        </w:rPr>
        <w:t>a</w:t>
      </w:r>
      <w:r w:rsidR="00C549B8" w:rsidRPr="00247B0B">
        <w:rPr>
          <w:rStyle w:val="normaltextrun"/>
          <w:rFonts w:ascii="Tahoma" w:hAnsi="Tahoma" w:cs="Tahoma"/>
          <w:sz w:val="22"/>
          <w:szCs w:val="22"/>
        </w:rPr>
        <w:t>ccept</w:t>
      </w:r>
      <w:r w:rsidR="00C549B8" w:rsidRPr="00247B0B">
        <w:rPr>
          <w:rStyle w:val="apple-converted-space"/>
          <w:rFonts w:ascii="Tahoma" w:hAnsi="Tahoma" w:cs="Tahoma"/>
          <w:sz w:val="22"/>
          <w:szCs w:val="22"/>
        </w:rPr>
        <w:t> </w:t>
      </w:r>
      <w:r w:rsidR="00C549B8" w:rsidRPr="00247B0B">
        <w:rPr>
          <w:rStyle w:val="normaltextrun"/>
          <w:rFonts w:ascii="Tahoma" w:hAnsi="Tahoma" w:cs="Tahoma"/>
          <w:sz w:val="22"/>
          <w:szCs w:val="22"/>
        </w:rPr>
        <w:t>liability, legal and regulatory compliance</w:t>
      </w:r>
      <w:r w:rsidR="00C549B8" w:rsidRPr="00247B0B">
        <w:rPr>
          <w:rStyle w:val="apple-converted-space"/>
          <w:rFonts w:ascii="Tahoma" w:hAnsi="Tahoma" w:cs="Tahoma"/>
          <w:sz w:val="22"/>
          <w:szCs w:val="22"/>
        </w:rPr>
        <w:t> </w:t>
      </w:r>
      <w:r w:rsidR="00C549B8" w:rsidRPr="00247B0B">
        <w:rPr>
          <w:rStyle w:val="normaltextrun"/>
          <w:rFonts w:ascii="Tahoma" w:hAnsi="Tahoma" w:cs="Tahoma"/>
          <w:sz w:val="22"/>
          <w:szCs w:val="22"/>
        </w:rPr>
        <w:t>responsibilities</w:t>
      </w:r>
      <w:r w:rsidR="00C549B8" w:rsidRPr="00247B0B">
        <w:rPr>
          <w:rStyle w:val="eop"/>
          <w:rFonts w:ascii="Tahoma" w:hAnsi="Tahoma" w:cs="Tahoma"/>
          <w:sz w:val="22"/>
          <w:szCs w:val="22"/>
        </w:rPr>
        <w:t xml:space="preserve">. </w:t>
      </w:r>
    </w:p>
    <w:p w14:paraId="3701DD1B" w14:textId="77777777" w:rsidR="00C549B8" w:rsidRPr="00247B0B" w:rsidRDefault="00C549B8" w:rsidP="00573546">
      <w:pPr>
        <w:pStyle w:val="paragraph"/>
        <w:spacing w:before="0" w:beforeAutospacing="0" w:after="0" w:afterAutospacing="0"/>
        <w:ind w:left="567"/>
        <w:textAlignment w:val="baseline"/>
        <w:rPr>
          <w:rFonts w:ascii="Segoe UI" w:hAnsi="Segoe UI" w:cs="Segoe UI"/>
          <w:sz w:val="18"/>
          <w:szCs w:val="18"/>
        </w:rPr>
      </w:pPr>
    </w:p>
    <w:p w14:paraId="4205A108" w14:textId="4B379AAF" w:rsidR="0005054D" w:rsidRPr="00247B0B" w:rsidRDefault="00C549B8" w:rsidP="00573546">
      <w:pPr>
        <w:pStyle w:val="paragraph"/>
        <w:spacing w:before="0" w:beforeAutospacing="0" w:after="0" w:afterAutospacing="0"/>
        <w:ind w:left="567"/>
        <w:textAlignment w:val="baseline"/>
        <w:rPr>
          <w:rFonts w:ascii="Segoe UI" w:hAnsi="Segoe UI" w:cs="Segoe UI"/>
          <w:sz w:val="22"/>
          <w:szCs w:val="22"/>
        </w:rPr>
      </w:pPr>
      <w:r w:rsidRPr="00247B0B">
        <w:rPr>
          <w:rStyle w:val="normaltextrun"/>
          <w:rFonts w:ascii="Tahoma" w:hAnsi="Tahoma" w:cs="Tahoma"/>
          <w:sz w:val="22"/>
          <w:szCs w:val="22"/>
        </w:rPr>
        <w:t xml:space="preserve">We describe the </w:t>
      </w:r>
      <w:r w:rsidR="003F2D41">
        <w:rPr>
          <w:rStyle w:val="normaltextrun"/>
          <w:rFonts w:ascii="Tahoma" w:hAnsi="Tahoma" w:cs="Tahoma"/>
          <w:sz w:val="22"/>
          <w:szCs w:val="22"/>
        </w:rPr>
        <w:t xml:space="preserve">South Bristol </w:t>
      </w:r>
      <w:r w:rsidR="00952FF3">
        <w:rPr>
          <w:rStyle w:val="normaltextrun"/>
          <w:rFonts w:ascii="Tahoma" w:hAnsi="Tahoma" w:cs="Tahoma"/>
          <w:sz w:val="22"/>
          <w:szCs w:val="22"/>
        </w:rPr>
        <w:t>Locality Partnership</w:t>
      </w:r>
      <w:r w:rsidR="003F2D41">
        <w:rPr>
          <w:rStyle w:val="normaltextrun"/>
          <w:rFonts w:ascii="Tahoma" w:hAnsi="Tahoma" w:cs="Tahoma"/>
          <w:sz w:val="22"/>
          <w:szCs w:val="22"/>
        </w:rPr>
        <w:t xml:space="preserve"> </w:t>
      </w:r>
      <w:r w:rsidRPr="00247B0B">
        <w:rPr>
          <w:rStyle w:val="normaltextrun"/>
          <w:rFonts w:ascii="Tahoma" w:hAnsi="Tahoma" w:cs="Tahoma"/>
          <w:sz w:val="22"/>
          <w:szCs w:val="22"/>
        </w:rPr>
        <w:t>Board as providing the strategic element to how we work (the ‘panoramic view’) with members providing a ‘close up view’, as described below. </w:t>
      </w:r>
      <w:r w:rsidRPr="00247B0B">
        <w:rPr>
          <w:rStyle w:val="eop"/>
          <w:rFonts w:ascii="Tahoma" w:hAnsi="Tahoma" w:cs="Tahoma"/>
          <w:sz w:val="22"/>
          <w:szCs w:val="22"/>
        </w:rPr>
        <w:t> </w:t>
      </w:r>
      <w:r w:rsidR="0005054D" w:rsidRPr="00247B0B">
        <w:rPr>
          <w:rFonts w:ascii="Tahoma" w:hAnsi="Tahoma" w:cs="Tahoma"/>
          <w:sz w:val="22"/>
          <w:szCs w:val="22"/>
        </w:rPr>
        <w:t xml:space="preserve">The current modus operandi for the </w:t>
      </w:r>
      <w:r w:rsidR="00952FF3">
        <w:rPr>
          <w:rFonts w:ascii="Tahoma" w:hAnsi="Tahoma" w:cs="Tahoma"/>
          <w:sz w:val="22"/>
          <w:szCs w:val="22"/>
        </w:rPr>
        <w:t>Locality Partnership</w:t>
      </w:r>
      <w:r w:rsidR="003F2D41">
        <w:rPr>
          <w:rFonts w:ascii="Tahoma" w:hAnsi="Tahoma" w:cs="Tahoma"/>
          <w:sz w:val="22"/>
          <w:szCs w:val="22"/>
        </w:rPr>
        <w:t xml:space="preserve"> </w:t>
      </w:r>
      <w:r w:rsidR="0005054D" w:rsidRPr="00247B0B">
        <w:rPr>
          <w:rFonts w:ascii="Tahoma" w:hAnsi="Tahoma" w:cs="Tahoma"/>
          <w:sz w:val="22"/>
          <w:szCs w:val="22"/>
        </w:rPr>
        <w:t xml:space="preserve">Board </w:t>
      </w:r>
      <w:r w:rsidR="006E65FD" w:rsidRPr="00247B0B">
        <w:rPr>
          <w:rFonts w:ascii="Tahoma" w:hAnsi="Tahoma" w:cs="Tahoma"/>
          <w:sz w:val="22"/>
          <w:szCs w:val="22"/>
        </w:rPr>
        <w:t xml:space="preserve">is described within this document. </w:t>
      </w:r>
    </w:p>
    <w:p w14:paraId="21546192" w14:textId="313A7BB5" w:rsidR="0005054D" w:rsidRDefault="0005054D" w:rsidP="00573546">
      <w:pPr>
        <w:pStyle w:val="NoSpacing"/>
        <w:spacing w:line="276" w:lineRule="auto"/>
        <w:ind w:left="567"/>
        <w:rPr>
          <w:rFonts w:ascii="Tahoma" w:hAnsi="Tahoma" w:cs="Tahoma"/>
          <w:color w:val="FF0000"/>
        </w:rPr>
      </w:pPr>
    </w:p>
    <w:p w14:paraId="2BA88FDF" w14:textId="7CA41711" w:rsidR="00F200DB" w:rsidRDefault="00F200DB" w:rsidP="00573546">
      <w:pPr>
        <w:pStyle w:val="NoSpacing"/>
        <w:spacing w:line="276" w:lineRule="auto"/>
        <w:ind w:left="567"/>
        <w:rPr>
          <w:rFonts w:ascii="Tahoma" w:hAnsi="Tahoma" w:cs="Tahoma"/>
          <w:color w:val="FF0000"/>
        </w:rPr>
      </w:pPr>
    </w:p>
    <w:p w14:paraId="3E15E073" w14:textId="77777777" w:rsidR="00F200DB" w:rsidRDefault="00F200DB" w:rsidP="00573546">
      <w:pPr>
        <w:pStyle w:val="NoSpacing"/>
        <w:spacing w:line="276" w:lineRule="auto"/>
        <w:ind w:left="567"/>
        <w:rPr>
          <w:rFonts w:ascii="Tahoma" w:hAnsi="Tahoma" w:cs="Tahoma"/>
          <w:color w:val="FF0000"/>
        </w:rPr>
      </w:pPr>
    </w:p>
    <w:p w14:paraId="63BBABCE" w14:textId="6E6966C4" w:rsidR="00AF24B7" w:rsidRPr="00247B0B" w:rsidRDefault="00AF24B7" w:rsidP="00573546">
      <w:pPr>
        <w:pStyle w:val="NoSpacing"/>
        <w:spacing w:line="276" w:lineRule="auto"/>
        <w:ind w:left="567"/>
        <w:rPr>
          <w:rFonts w:ascii="Tahoma" w:hAnsi="Tahoma" w:cs="Tahoma"/>
          <w:b/>
          <w:bCs/>
        </w:rPr>
      </w:pPr>
      <w:r w:rsidRPr="00247B0B">
        <w:rPr>
          <w:rFonts w:ascii="Tahoma" w:hAnsi="Tahoma" w:cs="Tahoma"/>
          <w:b/>
          <w:bCs/>
        </w:rPr>
        <w:t xml:space="preserve">3.2 South Bristol </w:t>
      </w:r>
      <w:r w:rsidR="00952FF3">
        <w:rPr>
          <w:rFonts w:ascii="Tahoma" w:hAnsi="Tahoma" w:cs="Tahoma"/>
          <w:b/>
          <w:bCs/>
        </w:rPr>
        <w:t xml:space="preserve">Locality Partnership </w:t>
      </w:r>
      <w:r w:rsidRPr="00247B0B">
        <w:rPr>
          <w:rFonts w:ascii="Tahoma" w:hAnsi="Tahoma" w:cs="Tahoma"/>
          <w:b/>
          <w:bCs/>
        </w:rPr>
        <w:t xml:space="preserve">Board Membership </w:t>
      </w:r>
    </w:p>
    <w:p w14:paraId="31BAFC51" w14:textId="77777777" w:rsidR="00AF24B7" w:rsidRPr="00247B0B" w:rsidRDefault="00AF24B7" w:rsidP="00573546">
      <w:pPr>
        <w:pStyle w:val="NoSpacing"/>
        <w:spacing w:line="276" w:lineRule="auto"/>
        <w:ind w:left="567"/>
        <w:rPr>
          <w:rFonts w:ascii="Tahoma" w:hAnsi="Tahoma" w:cs="Tahoma"/>
        </w:rPr>
      </w:pPr>
    </w:p>
    <w:p w14:paraId="6D6E7A47" w14:textId="599DFB2F" w:rsidR="00AF24B7" w:rsidRDefault="00AF24B7" w:rsidP="00573546">
      <w:pPr>
        <w:pStyle w:val="NoSpacing"/>
        <w:spacing w:line="276" w:lineRule="auto"/>
        <w:ind w:left="567"/>
        <w:rPr>
          <w:rFonts w:ascii="Tahoma" w:hAnsi="Tahoma" w:cs="Tahoma"/>
        </w:rPr>
      </w:pPr>
      <w:r w:rsidRPr="00247B0B">
        <w:rPr>
          <w:rFonts w:ascii="Tahoma" w:hAnsi="Tahoma" w:cs="Tahoma"/>
        </w:rPr>
        <w:t xml:space="preserve">The membership of the South Bristol </w:t>
      </w:r>
      <w:r w:rsidR="00952FF3">
        <w:rPr>
          <w:rFonts w:ascii="Tahoma" w:hAnsi="Tahoma" w:cs="Tahoma"/>
        </w:rPr>
        <w:t>Locality Partnership</w:t>
      </w:r>
      <w:r w:rsidRPr="00247B0B">
        <w:rPr>
          <w:rFonts w:ascii="Tahoma" w:hAnsi="Tahoma" w:cs="Tahoma"/>
        </w:rPr>
        <w:t xml:space="preserve"> Board will comprise of:</w:t>
      </w:r>
    </w:p>
    <w:p w14:paraId="1CBA2107" w14:textId="2B91D30D" w:rsidR="00D0670A" w:rsidRDefault="00D0670A" w:rsidP="00573546">
      <w:pPr>
        <w:pStyle w:val="NoSpacing"/>
        <w:spacing w:line="276" w:lineRule="auto"/>
        <w:ind w:left="567"/>
        <w:rPr>
          <w:rFonts w:ascii="Tahoma" w:hAnsi="Tahoma" w:cs="Tahoma"/>
        </w:rPr>
      </w:pPr>
    </w:p>
    <w:tbl>
      <w:tblPr>
        <w:tblStyle w:val="TableGrid"/>
        <w:tblW w:w="0" w:type="auto"/>
        <w:tblInd w:w="567" w:type="dxa"/>
        <w:tblLook w:val="04A0" w:firstRow="1" w:lastRow="0" w:firstColumn="1" w:lastColumn="0" w:noHBand="0" w:noVBand="1"/>
      </w:tblPr>
      <w:tblGrid>
        <w:gridCol w:w="5807"/>
        <w:gridCol w:w="2642"/>
      </w:tblGrid>
      <w:tr w:rsidR="00D0670A" w:rsidRPr="00D0670A" w14:paraId="6F106F8F" w14:textId="77777777" w:rsidTr="00D0670A">
        <w:tc>
          <w:tcPr>
            <w:tcW w:w="5807" w:type="dxa"/>
          </w:tcPr>
          <w:p w14:paraId="51FE535A" w14:textId="6D803C34" w:rsidR="00D0670A" w:rsidRPr="00D0670A" w:rsidRDefault="00D0670A" w:rsidP="00573546">
            <w:pPr>
              <w:pStyle w:val="NoSpacing"/>
              <w:spacing w:line="276" w:lineRule="auto"/>
              <w:rPr>
                <w:rFonts w:ascii="Tahoma" w:hAnsi="Tahoma" w:cs="Tahoma"/>
                <w:b/>
                <w:bCs/>
                <w:sz w:val="20"/>
                <w:szCs w:val="20"/>
              </w:rPr>
            </w:pPr>
            <w:r w:rsidRPr="00D0670A">
              <w:rPr>
                <w:rFonts w:ascii="Tahoma" w:hAnsi="Tahoma" w:cs="Tahoma"/>
                <w:b/>
                <w:bCs/>
                <w:sz w:val="20"/>
                <w:szCs w:val="20"/>
              </w:rPr>
              <w:t>Role</w:t>
            </w:r>
          </w:p>
        </w:tc>
        <w:tc>
          <w:tcPr>
            <w:tcW w:w="2642" w:type="dxa"/>
          </w:tcPr>
          <w:p w14:paraId="24D0887A" w14:textId="4B2B8A21" w:rsidR="00D0670A" w:rsidRPr="00D0670A" w:rsidRDefault="00D0670A" w:rsidP="00573546">
            <w:pPr>
              <w:pStyle w:val="NoSpacing"/>
              <w:spacing w:line="276" w:lineRule="auto"/>
              <w:rPr>
                <w:rFonts w:ascii="Tahoma" w:hAnsi="Tahoma" w:cs="Tahoma"/>
                <w:b/>
                <w:bCs/>
                <w:sz w:val="20"/>
                <w:szCs w:val="20"/>
              </w:rPr>
            </w:pPr>
            <w:r w:rsidRPr="00D0670A">
              <w:rPr>
                <w:rFonts w:ascii="Tahoma" w:hAnsi="Tahoma" w:cs="Tahoma"/>
                <w:b/>
                <w:bCs/>
                <w:sz w:val="20"/>
                <w:szCs w:val="20"/>
              </w:rPr>
              <w:t>Name</w:t>
            </w:r>
          </w:p>
        </w:tc>
      </w:tr>
      <w:tr w:rsidR="00D0670A" w:rsidRPr="00D0670A" w14:paraId="266A9E4B" w14:textId="77777777" w:rsidTr="00D0670A">
        <w:tc>
          <w:tcPr>
            <w:tcW w:w="5807" w:type="dxa"/>
          </w:tcPr>
          <w:p w14:paraId="6494A67A" w14:textId="0FCFFDC3" w:rsidR="00D0670A" w:rsidRPr="00D0670A" w:rsidRDefault="00D0670A" w:rsidP="00573546">
            <w:pPr>
              <w:pStyle w:val="NoSpacing"/>
              <w:spacing w:line="276" w:lineRule="auto"/>
              <w:rPr>
                <w:rFonts w:ascii="Tahoma" w:hAnsi="Tahoma" w:cs="Tahoma"/>
                <w:sz w:val="20"/>
                <w:szCs w:val="20"/>
              </w:rPr>
            </w:pPr>
            <w:r w:rsidRPr="00D0670A">
              <w:rPr>
                <w:rFonts w:ascii="Tahoma" w:hAnsi="Tahoma" w:cs="Tahoma"/>
                <w:sz w:val="20"/>
                <w:szCs w:val="20"/>
              </w:rPr>
              <w:t>South Bristol Locality Officers, including the GP Clinical Lead and non-clinical leads</w:t>
            </w:r>
          </w:p>
        </w:tc>
        <w:tc>
          <w:tcPr>
            <w:tcW w:w="2642" w:type="dxa"/>
          </w:tcPr>
          <w:p w14:paraId="01A198AD" w14:textId="77777777" w:rsidR="00D0670A" w:rsidRDefault="003C7EC2" w:rsidP="00573546">
            <w:pPr>
              <w:pStyle w:val="NoSpacing"/>
              <w:spacing w:line="276" w:lineRule="auto"/>
              <w:rPr>
                <w:rFonts w:ascii="Tahoma" w:hAnsi="Tahoma" w:cs="Tahoma"/>
                <w:sz w:val="20"/>
                <w:szCs w:val="20"/>
              </w:rPr>
            </w:pPr>
            <w:r>
              <w:rPr>
                <w:rFonts w:ascii="Tahoma" w:hAnsi="Tahoma" w:cs="Tahoma"/>
                <w:sz w:val="20"/>
                <w:szCs w:val="20"/>
              </w:rPr>
              <w:t>Indra Da Costa</w:t>
            </w:r>
          </w:p>
          <w:p w14:paraId="35C374F5" w14:textId="2E96D52C" w:rsidR="003C7EC2"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Emma Boucher</w:t>
            </w:r>
          </w:p>
        </w:tc>
      </w:tr>
      <w:tr w:rsidR="00D0670A" w:rsidRPr="00D0670A" w14:paraId="40D936C9" w14:textId="77777777" w:rsidTr="00D0670A">
        <w:tc>
          <w:tcPr>
            <w:tcW w:w="5807" w:type="dxa"/>
          </w:tcPr>
          <w:p w14:paraId="63475B11" w14:textId="2EA0289D" w:rsidR="00D0670A" w:rsidRPr="00D0670A" w:rsidRDefault="00D0670A" w:rsidP="00573546">
            <w:pPr>
              <w:pStyle w:val="NoSpacing"/>
              <w:spacing w:line="276" w:lineRule="auto"/>
              <w:rPr>
                <w:rFonts w:ascii="Tahoma" w:hAnsi="Tahoma" w:cs="Tahoma"/>
                <w:sz w:val="20"/>
                <w:szCs w:val="20"/>
              </w:rPr>
            </w:pPr>
            <w:r w:rsidRPr="00D0670A">
              <w:rPr>
                <w:rFonts w:ascii="Tahoma" w:hAnsi="Tahoma" w:cs="Tahoma"/>
                <w:sz w:val="20"/>
                <w:szCs w:val="20"/>
              </w:rPr>
              <w:t>Director of Adult Social Care, Bristol City Council</w:t>
            </w:r>
          </w:p>
        </w:tc>
        <w:tc>
          <w:tcPr>
            <w:tcW w:w="2642" w:type="dxa"/>
          </w:tcPr>
          <w:p w14:paraId="437D8161" w14:textId="38268859" w:rsidR="00D0670A"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Stephen Beet</w:t>
            </w:r>
          </w:p>
        </w:tc>
      </w:tr>
      <w:tr w:rsidR="00D0670A" w:rsidRPr="00D0670A" w14:paraId="7C0042D8" w14:textId="77777777" w:rsidTr="00D0670A">
        <w:tc>
          <w:tcPr>
            <w:tcW w:w="5807" w:type="dxa"/>
          </w:tcPr>
          <w:p w14:paraId="6817A0F9" w14:textId="189F3425" w:rsidR="00D0670A" w:rsidRPr="00D0670A" w:rsidRDefault="00D0670A" w:rsidP="00573546">
            <w:pPr>
              <w:pStyle w:val="NoSpacing"/>
              <w:spacing w:line="276" w:lineRule="auto"/>
              <w:rPr>
                <w:rFonts w:ascii="Tahoma" w:hAnsi="Tahoma" w:cs="Tahoma"/>
                <w:sz w:val="20"/>
                <w:szCs w:val="20"/>
              </w:rPr>
            </w:pPr>
            <w:r w:rsidRPr="00D0670A">
              <w:rPr>
                <w:rFonts w:ascii="Tahoma" w:hAnsi="Tahoma" w:cs="Tahoma"/>
                <w:sz w:val="20"/>
                <w:szCs w:val="20"/>
              </w:rPr>
              <w:t>VCSE advocates – specifically including Chief Executive of BS3 Community and Chief Executive of Knowle West Health Park Company</w:t>
            </w:r>
          </w:p>
        </w:tc>
        <w:tc>
          <w:tcPr>
            <w:tcW w:w="2642" w:type="dxa"/>
          </w:tcPr>
          <w:p w14:paraId="05FF582E" w14:textId="77777777" w:rsidR="00D0670A" w:rsidRDefault="003C7EC2" w:rsidP="00573546">
            <w:pPr>
              <w:pStyle w:val="NoSpacing"/>
              <w:spacing w:line="276" w:lineRule="auto"/>
              <w:rPr>
                <w:rFonts w:ascii="Tahoma" w:hAnsi="Tahoma" w:cs="Tahoma"/>
                <w:sz w:val="20"/>
                <w:szCs w:val="20"/>
              </w:rPr>
            </w:pPr>
            <w:r>
              <w:rPr>
                <w:rFonts w:ascii="Tahoma" w:hAnsi="Tahoma" w:cs="Tahoma"/>
                <w:sz w:val="20"/>
                <w:szCs w:val="20"/>
              </w:rPr>
              <w:t>Simon Hankins</w:t>
            </w:r>
          </w:p>
          <w:p w14:paraId="6D875622" w14:textId="0A9BEAC9" w:rsidR="003C7EC2"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Heather Williams</w:t>
            </w:r>
          </w:p>
        </w:tc>
      </w:tr>
      <w:tr w:rsidR="00D0670A" w:rsidRPr="00D0670A" w14:paraId="217456EB" w14:textId="77777777" w:rsidTr="00D0670A">
        <w:tc>
          <w:tcPr>
            <w:tcW w:w="5807" w:type="dxa"/>
          </w:tcPr>
          <w:p w14:paraId="31115946" w14:textId="5142D937" w:rsidR="00D0670A" w:rsidRPr="00D0670A" w:rsidRDefault="00D0670A" w:rsidP="00573546">
            <w:pPr>
              <w:pStyle w:val="NoSpacing"/>
              <w:spacing w:line="276" w:lineRule="auto"/>
              <w:rPr>
                <w:rFonts w:ascii="Tahoma" w:hAnsi="Tahoma" w:cs="Tahoma"/>
                <w:sz w:val="20"/>
                <w:szCs w:val="20"/>
              </w:rPr>
            </w:pPr>
            <w:r w:rsidRPr="00D0670A">
              <w:rPr>
                <w:rFonts w:ascii="Tahoma" w:hAnsi="Tahoma" w:cs="Tahoma"/>
                <w:sz w:val="20"/>
                <w:szCs w:val="20"/>
              </w:rPr>
              <w:t>Delivery Director for South Bristol Locality Partnership</w:t>
            </w:r>
          </w:p>
        </w:tc>
        <w:tc>
          <w:tcPr>
            <w:tcW w:w="2642" w:type="dxa"/>
          </w:tcPr>
          <w:p w14:paraId="019A8F33" w14:textId="7464584E" w:rsidR="00D0670A"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Steve Rea</w:t>
            </w:r>
          </w:p>
        </w:tc>
      </w:tr>
      <w:tr w:rsidR="00D0670A" w:rsidRPr="00D0670A" w14:paraId="43FD8702" w14:textId="77777777" w:rsidTr="00D0670A">
        <w:tc>
          <w:tcPr>
            <w:tcW w:w="5807" w:type="dxa"/>
          </w:tcPr>
          <w:p w14:paraId="0737427A" w14:textId="51ADF760" w:rsidR="00D0670A" w:rsidRPr="00D0670A" w:rsidRDefault="00D0670A" w:rsidP="00573546">
            <w:pPr>
              <w:pStyle w:val="NoSpacing"/>
              <w:spacing w:line="276" w:lineRule="auto"/>
              <w:rPr>
                <w:rFonts w:ascii="Tahoma" w:hAnsi="Tahoma" w:cs="Tahoma"/>
                <w:sz w:val="20"/>
                <w:szCs w:val="20"/>
              </w:rPr>
            </w:pPr>
            <w:r w:rsidRPr="00D0670A">
              <w:rPr>
                <w:rFonts w:ascii="Tahoma" w:hAnsi="Tahoma" w:cs="Tahoma"/>
                <w:sz w:val="20"/>
                <w:szCs w:val="20"/>
              </w:rPr>
              <w:t xml:space="preserve">Head of Locality – South Bristol  </w:t>
            </w:r>
          </w:p>
        </w:tc>
        <w:tc>
          <w:tcPr>
            <w:tcW w:w="2642" w:type="dxa"/>
          </w:tcPr>
          <w:p w14:paraId="6DFDFDC6" w14:textId="3499943E" w:rsidR="00D0670A"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Emily Kavanagh</w:t>
            </w:r>
          </w:p>
        </w:tc>
      </w:tr>
      <w:tr w:rsidR="00D0670A" w:rsidRPr="00D0670A" w14:paraId="416245E1" w14:textId="77777777" w:rsidTr="00D0670A">
        <w:tc>
          <w:tcPr>
            <w:tcW w:w="5807" w:type="dxa"/>
          </w:tcPr>
          <w:p w14:paraId="70313383" w14:textId="28AF8B35" w:rsidR="00D0670A" w:rsidRPr="00D0670A" w:rsidRDefault="00D0670A" w:rsidP="00D0670A">
            <w:pPr>
              <w:pStyle w:val="NoSpacing"/>
              <w:spacing w:line="276" w:lineRule="auto"/>
              <w:rPr>
                <w:rFonts w:ascii="Tahoma" w:hAnsi="Tahoma" w:cs="Tahoma"/>
                <w:sz w:val="20"/>
                <w:szCs w:val="20"/>
              </w:rPr>
            </w:pPr>
            <w:r w:rsidRPr="00D0670A">
              <w:rPr>
                <w:rFonts w:ascii="Tahoma" w:hAnsi="Tahoma" w:cs="Tahoma"/>
                <w:sz w:val="20"/>
                <w:szCs w:val="20"/>
              </w:rPr>
              <w:t>Sirona Associate Locality Director for South Bristol</w:t>
            </w:r>
          </w:p>
        </w:tc>
        <w:tc>
          <w:tcPr>
            <w:tcW w:w="2642" w:type="dxa"/>
          </w:tcPr>
          <w:p w14:paraId="2A9215FD" w14:textId="38548A1B" w:rsidR="00D0670A"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Claire Chapman</w:t>
            </w:r>
          </w:p>
        </w:tc>
      </w:tr>
      <w:tr w:rsidR="00D0670A" w:rsidRPr="00D0670A" w14:paraId="373E1FE3" w14:textId="77777777" w:rsidTr="00D0670A">
        <w:tc>
          <w:tcPr>
            <w:tcW w:w="5807" w:type="dxa"/>
          </w:tcPr>
          <w:p w14:paraId="721FA0B4" w14:textId="7830EB21" w:rsidR="00D0670A" w:rsidRPr="00D0670A" w:rsidRDefault="00D0670A" w:rsidP="00573546">
            <w:pPr>
              <w:pStyle w:val="NoSpacing"/>
              <w:spacing w:line="276" w:lineRule="auto"/>
              <w:rPr>
                <w:rFonts w:ascii="Tahoma" w:hAnsi="Tahoma" w:cs="Tahoma"/>
                <w:sz w:val="20"/>
                <w:szCs w:val="20"/>
              </w:rPr>
            </w:pPr>
            <w:r w:rsidRPr="00D0670A">
              <w:rPr>
                <w:rFonts w:ascii="Tahoma" w:hAnsi="Tahoma" w:cs="Tahoma"/>
                <w:sz w:val="20"/>
                <w:szCs w:val="20"/>
              </w:rPr>
              <w:t>Head of Service Lead for South Locality, Adult Social Care, Bristol City Council</w:t>
            </w:r>
          </w:p>
        </w:tc>
        <w:tc>
          <w:tcPr>
            <w:tcW w:w="2642" w:type="dxa"/>
          </w:tcPr>
          <w:p w14:paraId="4264FCAC" w14:textId="6599B54A" w:rsidR="00D0670A"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Jane Stiddard</w:t>
            </w:r>
          </w:p>
        </w:tc>
      </w:tr>
      <w:tr w:rsidR="00D0670A" w:rsidRPr="00D0670A" w14:paraId="02E30204" w14:textId="77777777" w:rsidTr="00D0670A">
        <w:tc>
          <w:tcPr>
            <w:tcW w:w="5807" w:type="dxa"/>
          </w:tcPr>
          <w:p w14:paraId="31176E0C" w14:textId="07B95BAF" w:rsidR="00D0670A" w:rsidRPr="00D0670A" w:rsidRDefault="00D0670A" w:rsidP="00D0670A">
            <w:pPr>
              <w:pStyle w:val="NoSpacing"/>
              <w:spacing w:line="276" w:lineRule="auto"/>
              <w:rPr>
                <w:rFonts w:ascii="Tahoma" w:hAnsi="Tahoma" w:cs="Tahoma"/>
                <w:sz w:val="20"/>
                <w:szCs w:val="20"/>
              </w:rPr>
            </w:pPr>
            <w:r w:rsidRPr="00D0670A">
              <w:rPr>
                <w:rFonts w:ascii="Tahoma" w:hAnsi="Tahoma" w:cs="Tahoma"/>
                <w:sz w:val="20"/>
                <w:szCs w:val="20"/>
              </w:rPr>
              <w:t>Clinical Director for West Division (BNSSG) AWP NHS Mental Health Trust</w:t>
            </w:r>
          </w:p>
        </w:tc>
        <w:tc>
          <w:tcPr>
            <w:tcW w:w="2642" w:type="dxa"/>
          </w:tcPr>
          <w:p w14:paraId="6AE589C4" w14:textId="370EA487" w:rsidR="00D0670A"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Eva Dietrich</w:t>
            </w:r>
          </w:p>
        </w:tc>
      </w:tr>
      <w:tr w:rsidR="00D0670A" w:rsidRPr="00D0670A" w14:paraId="570C4A7F" w14:textId="77777777" w:rsidTr="00D0670A">
        <w:tc>
          <w:tcPr>
            <w:tcW w:w="5807" w:type="dxa"/>
          </w:tcPr>
          <w:p w14:paraId="4B942CDC" w14:textId="378E7EB7" w:rsidR="00D0670A" w:rsidRPr="00D0670A" w:rsidRDefault="00D0670A" w:rsidP="00D0670A">
            <w:pPr>
              <w:pStyle w:val="NoSpacing"/>
              <w:spacing w:line="276" w:lineRule="auto"/>
              <w:rPr>
                <w:rFonts w:ascii="Tahoma" w:hAnsi="Tahoma" w:cs="Tahoma"/>
                <w:sz w:val="20"/>
                <w:szCs w:val="20"/>
              </w:rPr>
            </w:pPr>
            <w:r w:rsidRPr="00D0670A">
              <w:rPr>
                <w:rFonts w:ascii="Tahoma" w:hAnsi="Tahoma" w:cs="Tahoma"/>
                <w:sz w:val="20"/>
                <w:szCs w:val="20"/>
              </w:rPr>
              <w:t>Service Development Officer, Vita Health Group</w:t>
            </w:r>
          </w:p>
        </w:tc>
        <w:tc>
          <w:tcPr>
            <w:tcW w:w="2642" w:type="dxa"/>
          </w:tcPr>
          <w:p w14:paraId="0E89C9B8" w14:textId="22D7D99C" w:rsidR="00D0670A"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Greg Juckeston</w:t>
            </w:r>
          </w:p>
        </w:tc>
      </w:tr>
      <w:tr w:rsidR="00D0670A" w:rsidRPr="00D0670A" w14:paraId="626507F2" w14:textId="77777777" w:rsidTr="00D0670A">
        <w:tc>
          <w:tcPr>
            <w:tcW w:w="5807" w:type="dxa"/>
          </w:tcPr>
          <w:p w14:paraId="6C9151F8" w14:textId="72382428" w:rsidR="00D0670A" w:rsidRPr="00D0670A" w:rsidRDefault="003C7EC2" w:rsidP="00D0670A">
            <w:pPr>
              <w:pStyle w:val="NoSpacing"/>
              <w:spacing w:line="276" w:lineRule="auto"/>
              <w:rPr>
                <w:rFonts w:ascii="Tahoma" w:hAnsi="Tahoma" w:cs="Tahoma"/>
                <w:color w:val="FF0000"/>
                <w:sz w:val="20"/>
                <w:szCs w:val="20"/>
              </w:rPr>
            </w:pPr>
            <w:r w:rsidRPr="003C7EC2">
              <w:rPr>
                <w:rFonts w:ascii="Tahoma" w:hAnsi="Tahoma" w:cs="Tahoma"/>
                <w:sz w:val="20"/>
                <w:szCs w:val="20"/>
              </w:rPr>
              <w:t>Primary Care Network Representatives for Bridge View, Swift and Connexus PCNs</w:t>
            </w:r>
          </w:p>
        </w:tc>
        <w:tc>
          <w:tcPr>
            <w:tcW w:w="2642" w:type="dxa"/>
          </w:tcPr>
          <w:p w14:paraId="321F957B" w14:textId="34B660F4" w:rsidR="00D0670A" w:rsidRDefault="003C7EC2" w:rsidP="00573546">
            <w:pPr>
              <w:pStyle w:val="NoSpacing"/>
              <w:spacing w:line="276" w:lineRule="auto"/>
              <w:rPr>
                <w:rFonts w:ascii="Tahoma" w:hAnsi="Tahoma" w:cs="Tahoma"/>
                <w:sz w:val="20"/>
                <w:szCs w:val="20"/>
              </w:rPr>
            </w:pPr>
            <w:r>
              <w:rPr>
                <w:rFonts w:ascii="Tahoma" w:hAnsi="Tahoma" w:cs="Tahoma"/>
                <w:sz w:val="20"/>
                <w:szCs w:val="20"/>
              </w:rPr>
              <w:t>Andy Platt</w:t>
            </w:r>
            <w:r w:rsidR="00CC2A25">
              <w:rPr>
                <w:rFonts w:ascii="Tahoma" w:hAnsi="Tahoma" w:cs="Tahoma"/>
                <w:sz w:val="20"/>
                <w:szCs w:val="20"/>
              </w:rPr>
              <w:t xml:space="preserve"> / Viv Munday</w:t>
            </w:r>
          </w:p>
          <w:p w14:paraId="7EE9C831" w14:textId="77777777" w:rsidR="003C7EC2" w:rsidRDefault="003C7EC2" w:rsidP="00573546">
            <w:pPr>
              <w:pStyle w:val="NoSpacing"/>
              <w:spacing w:line="276" w:lineRule="auto"/>
              <w:rPr>
                <w:rFonts w:ascii="Tahoma" w:hAnsi="Tahoma" w:cs="Tahoma"/>
                <w:sz w:val="20"/>
                <w:szCs w:val="20"/>
              </w:rPr>
            </w:pPr>
            <w:r>
              <w:rPr>
                <w:rFonts w:ascii="Tahoma" w:hAnsi="Tahoma" w:cs="Tahoma"/>
                <w:sz w:val="20"/>
                <w:szCs w:val="20"/>
              </w:rPr>
              <w:t>Victoria Fyfe</w:t>
            </w:r>
          </w:p>
          <w:p w14:paraId="1E028996" w14:textId="1946FAA9" w:rsidR="003C7EC2"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Claire Rowell</w:t>
            </w:r>
          </w:p>
        </w:tc>
      </w:tr>
      <w:tr w:rsidR="00D0670A" w:rsidRPr="00D0670A" w14:paraId="4F457DBC" w14:textId="77777777" w:rsidTr="00D0670A">
        <w:tc>
          <w:tcPr>
            <w:tcW w:w="5807" w:type="dxa"/>
          </w:tcPr>
          <w:p w14:paraId="02FE3EFD" w14:textId="5BCE3780" w:rsidR="00D0670A" w:rsidRPr="00D0670A" w:rsidRDefault="00D0670A" w:rsidP="00D0670A">
            <w:pPr>
              <w:pStyle w:val="NoSpacing"/>
              <w:spacing w:line="276" w:lineRule="auto"/>
              <w:rPr>
                <w:rFonts w:ascii="Tahoma" w:hAnsi="Tahoma" w:cs="Tahoma"/>
                <w:sz w:val="20"/>
                <w:szCs w:val="20"/>
              </w:rPr>
            </w:pPr>
            <w:r w:rsidRPr="00D0670A">
              <w:rPr>
                <w:rFonts w:ascii="Tahoma" w:hAnsi="Tahoma" w:cs="Tahoma"/>
                <w:sz w:val="20"/>
                <w:szCs w:val="20"/>
              </w:rPr>
              <w:t xml:space="preserve">Community Development Manager (South Bristol &amp; ABCD lead) – Bristol City Council </w:t>
            </w:r>
          </w:p>
        </w:tc>
        <w:tc>
          <w:tcPr>
            <w:tcW w:w="2642" w:type="dxa"/>
          </w:tcPr>
          <w:p w14:paraId="6EC323E8" w14:textId="707E9789" w:rsidR="00D0670A"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Terry Black</w:t>
            </w:r>
          </w:p>
        </w:tc>
      </w:tr>
      <w:tr w:rsidR="00D0670A" w:rsidRPr="00D0670A" w14:paraId="20847447" w14:textId="77777777" w:rsidTr="00D0670A">
        <w:tc>
          <w:tcPr>
            <w:tcW w:w="5807" w:type="dxa"/>
          </w:tcPr>
          <w:p w14:paraId="6397E789" w14:textId="5DDF6423" w:rsidR="00D0670A" w:rsidRPr="00D0670A" w:rsidRDefault="00D0670A" w:rsidP="00D0670A">
            <w:pPr>
              <w:pStyle w:val="NoSpacing"/>
              <w:spacing w:line="276" w:lineRule="auto"/>
              <w:rPr>
                <w:rFonts w:ascii="Tahoma" w:hAnsi="Tahoma" w:cs="Tahoma"/>
                <w:sz w:val="20"/>
                <w:szCs w:val="20"/>
              </w:rPr>
            </w:pPr>
            <w:r w:rsidRPr="00D0670A">
              <w:rPr>
                <w:rFonts w:ascii="Tahoma" w:hAnsi="Tahoma" w:cs="Tahoma"/>
                <w:sz w:val="20"/>
                <w:szCs w:val="20"/>
              </w:rPr>
              <w:t xml:space="preserve">Trustee, Bristol Healthwatch </w:t>
            </w:r>
          </w:p>
        </w:tc>
        <w:tc>
          <w:tcPr>
            <w:tcW w:w="2642" w:type="dxa"/>
          </w:tcPr>
          <w:p w14:paraId="559A6E40" w14:textId="5A79A38A" w:rsidR="00D0670A"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Pearl Raymond</w:t>
            </w:r>
          </w:p>
        </w:tc>
      </w:tr>
      <w:tr w:rsidR="00D0670A" w:rsidRPr="00D0670A" w14:paraId="629448D4" w14:textId="77777777" w:rsidTr="00D0670A">
        <w:tc>
          <w:tcPr>
            <w:tcW w:w="5807" w:type="dxa"/>
          </w:tcPr>
          <w:p w14:paraId="39B95ABD" w14:textId="47384457" w:rsidR="00D0670A" w:rsidRPr="00D0670A" w:rsidRDefault="00D0670A" w:rsidP="00D0670A">
            <w:pPr>
              <w:pStyle w:val="NoSpacing"/>
              <w:spacing w:line="276" w:lineRule="auto"/>
              <w:rPr>
                <w:rFonts w:ascii="Tahoma" w:hAnsi="Tahoma" w:cs="Tahoma"/>
                <w:sz w:val="20"/>
                <w:szCs w:val="20"/>
              </w:rPr>
            </w:pPr>
            <w:r w:rsidRPr="00D0670A">
              <w:rPr>
                <w:rFonts w:ascii="Tahoma" w:hAnsi="Tahoma" w:cs="Tahoma"/>
                <w:sz w:val="20"/>
                <w:szCs w:val="20"/>
              </w:rPr>
              <w:t>CEO for Brunel Care representing Care and Support West.</w:t>
            </w:r>
          </w:p>
        </w:tc>
        <w:tc>
          <w:tcPr>
            <w:tcW w:w="2642" w:type="dxa"/>
          </w:tcPr>
          <w:p w14:paraId="16DACA6C" w14:textId="0AEBAE22" w:rsidR="00D0670A"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Oona Goldsworthy</w:t>
            </w:r>
          </w:p>
        </w:tc>
      </w:tr>
      <w:tr w:rsidR="00D0670A" w:rsidRPr="00D0670A" w14:paraId="529D0DB2" w14:textId="77777777" w:rsidTr="00D0670A">
        <w:tc>
          <w:tcPr>
            <w:tcW w:w="5807" w:type="dxa"/>
          </w:tcPr>
          <w:p w14:paraId="7DCC28B8" w14:textId="5CAB3E81" w:rsidR="00D0670A" w:rsidRPr="00D0670A" w:rsidRDefault="00D0670A" w:rsidP="00D0670A">
            <w:pPr>
              <w:pStyle w:val="NoSpacing"/>
              <w:spacing w:line="276" w:lineRule="auto"/>
              <w:rPr>
                <w:rFonts w:ascii="Tahoma" w:hAnsi="Tahoma" w:cs="Tahoma"/>
                <w:sz w:val="20"/>
                <w:szCs w:val="20"/>
              </w:rPr>
            </w:pPr>
            <w:r w:rsidRPr="00D0670A">
              <w:rPr>
                <w:rFonts w:ascii="Tahoma" w:hAnsi="Tahoma" w:cs="Tahoma"/>
                <w:sz w:val="20"/>
                <w:szCs w:val="20"/>
              </w:rPr>
              <w:t>Senior Public Health Specialist – Bristol City Council</w:t>
            </w:r>
          </w:p>
        </w:tc>
        <w:tc>
          <w:tcPr>
            <w:tcW w:w="2642" w:type="dxa"/>
          </w:tcPr>
          <w:p w14:paraId="1C43082B" w14:textId="3BFD9D85" w:rsidR="00D0670A" w:rsidRPr="00D0670A" w:rsidRDefault="003C7EC2" w:rsidP="00573546">
            <w:pPr>
              <w:pStyle w:val="NoSpacing"/>
              <w:spacing w:line="276" w:lineRule="auto"/>
              <w:rPr>
                <w:rFonts w:ascii="Tahoma" w:hAnsi="Tahoma" w:cs="Tahoma"/>
                <w:sz w:val="20"/>
                <w:szCs w:val="20"/>
              </w:rPr>
            </w:pPr>
            <w:r>
              <w:rPr>
                <w:rFonts w:ascii="Tahoma" w:hAnsi="Tahoma" w:cs="Tahoma"/>
                <w:sz w:val="20"/>
                <w:szCs w:val="20"/>
              </w:rPr>
              <w:t>Sue Moss</w:t>
            </w:r>
          </w:p>
        </w:tc>
      </w:tr>
      <w:tr w:rsidR="00CC2A25" w:rsidRPr="00D0670A" w14:paraId="56AE654D" w14:textId="77777777" w:rsidTr="00D0670A">
        <w:tc>
          <w:tcPr>
            <w:tcW w:w="5807" w:type="dxa"/>
          </w:tcPr>
          <w:p w14:paraId="28B7F4BA" w14:textId="23D651C6" w:rsidR="00CC2A25" w:rsidRPr="00D0670A" w:rsidRDefault="00CC2A25" w:rsidP="00D0670A">
            <w:pPr>
              <w:pStyle w:val="NoSpacing"/>
              <w:spacing w:line="276" w:lineRule="auto"/>
              <w:rPr>
                <w:rFonts w:ascii="Tahoma" w:hAnsi="Tahoma" w:cs="Tahoma"/>
                <w:sz w:val="20"/>
                <w:szCs w:val="20"/>
              </w:rPr>
            </w:pPr>
            <w:r>
              <w:rPr>
                <w:rFonts w:ascii="Tahoma" w:hAnsi="Tahoma" w:cs="Tahoma"/>
                <w:sz w:val="20"/>
                <w:szCs w:val="20"/>
              </w:rPr>
              <w:t>Director of Integration and Primary Care – BNSSG ICB</w:t>
            </w:r>
          </w:p>
        </w:tc>
        <w:tc>
          <w:tcPr>
            <w:tcW w:w="2642" w:type="dxa"/>
          </w:tcPr>
          <w:p w14:paraId="34345505" w14:textId="517B658A" w:rsidR="00CC2A25" w:rsidRDefault="00CC2A25" w:rsidP="00573546">
            <w:pPr>
              <w:pStyle w:val="NoSpacing"/>
              <w:spacing w:line="276" w:lineRule="auto"/>
              <w:rPr>
                <w:rFonts w:ascii="Tahoma" w:hAnsi="Tahoma" w:cs="Tahoma"/>
                <w:sz w:val="20"/>
                <w:szCs w:val="20"/>
              </w:rPr>
            </w:pPr>
            <w:r>
              <w:rPr>
                <w:rFonts w:ascii="Tahoma" w:hAnsi="Tahoma" w:cs="Tahoma"/>
                <w:sz w:val="20"/>
                <w:szCs w:val="20"/>
              </w:rPr>
              <w:t xml:space="preserve">David Jarrett </w:t>
            </w:r>
          </w:p>
        </w:tc>
      </w:tr>
    </w:tbl>
    <w:p w14:paraId="145A5478" w14:textId="699C9030" w:rsidR="00D0670A" w:rsidRDefault="00D0670A" w:rsidP="00573546">
      <w:pPr>
        <w:pStyle w:val="NoSpacing"/>
        <w:spacing w:line="276" w:lineRule="auto"/>
        <w:ind w:left="567"/>
        <w:rPr>
          <w:rFonts w:ascii="Tahoma" w:hAnsi="Tahoma" w:cs="Tahoma"/>
        </w:rPr>
      </w:pPr>
    </w:p>
    <w:p w14:paraId="3654671E" w14:textId="18A51FC7" w:rsidR="003C7EC2" w:rsidRPr="00407251" w:rsidRDefault="003C7EC2" w:rsidP="00573546">
      <w:pPr>
        <w:pStyle w:val="NoSpacing"/>
        <w:spacing w:line="276" w:lineRule="auto"/>
        <w:ind w:left="567"/>
        <w:rPr>
          <w:rFonts w:ascii="Tahoma" w:hAnsi="Tahoma" w:cs="Tahoma"/>
        </w:rPr>
      </w:pPr>
      <w:r w:rsidRPr="00407251">
        <w:rPr>
          <w:rFonts w:ascii="Tahoma" w:hAnsi="Tahoma" w:cs="Tahoma"/>
        </w:rPr>
        <w:t xml:space="preserve">UHBW and NBT involvement on the Board to be trialled on a </w:t>
      </w:r>
      <w:proofErr w:type="gramStart"/>
      <w:r w:rsidRPr="00407251">
        <w:rPr>
          <w:rFonts w:ascii="Tahoma" w:hAnsi="Tahoma" w:cs="Tahoma"/>
        </w:rPr>
        <w:t>3 month</w:t>
      </w:r>
      <w:proofErr w:type="gramEnd"/>
      <w:r w:rsidRPr="00407251">
        <w:rPr>
          <w:rFonts w:ascii="Tahoma" w:hAnsi="Tahoma" w:cs="Tahoma"/>
        </w:rPr>
        <w:t xml:space="preserve"> basis on the request of acute partners.</w:t>
      </w:r>
    </w:p>
    <w:p w14:paraId="51E1FD58" w14:textId="77777777" w:rsidR="003C7EC2" w:rsidRPr="00247B0B" w:rsidRDefault="003C7EC2" w:rsidP="00573546">
      <w:pPr>
        <w:pStyle w:val="NoSpacing"/>
        <w:spacing w:line="276" w:lineRule="auto"/>
        <w:ind w:left="567"/>
        <w:rPr>
          <w:rFonts w:ascii="Tahoma" w:hAnsi="Tahoma" w:cs="Tahoma"/>
        </w:rPr>
      </w:pPr>
    </w:p>
    <w:p w14:paraId="2722DC88" w14:textId="16CF45F5" w:rsidR="00AF24B7" w:rsidRPr="00247B0B" w:rsidRDefault="002F225F" w:rsidP="00573546">
      <w:pPr>
        <w:pStyle w:val="NoSpacing"/>
        <w:spacing w:line="276" w:lineRule="auto"/>
        <w:ind w:left="567"/>
        <w:rPr>
          <w:rFonts w:ascii="Tahoma" w:hAnsi="Tahoma" w:cs="Tahoma"/>
        </w:rPr>
      </w:pPr>
      <w:r w:rsidRPr="00247B0B">
        <w:rPr>
          <w:rFonts w:ascii="Tahoma" w:hAnsi="Tahoma" w:cs="Tahoma"/>
        </w:rPr>
        <w:t>As per the Partnership Agreement, o</w:t>
      </w:r>
      <w:r w:rsidR="00AF24B7" w:rsidRPr="00247B0B">
        <w:rPr>
          <w:rFonts w:ascii="Tahoma" w:hAnsi="Tahoma" w:cs="Tahoma"/>
        </w:rPr>
        <w:t>ther stakeholder organisations may be invited on an ad hoc or rolling basis and the membership will be subject to change as delivery requirements evolve.</w:t>
      </w:r>
    </w:p>
    <w:p w14:paraId="7F7304A0" w14:textId="77777777" w:rsidR="00AF24B7" w:rsidRPr="00247B0B" w:rsidRDefault="00AF24B7" w:rsidP="00573546">
      <w:pPr>
        <w:pStyle w:val="NoSpacing"/>
        <w:spacing w:line="276" w:lineRule="auto"/>
        <w:ind w:left="567"/>
        <w:rPr>
          <w:rFonts w:ascii="Tahoma" w:hAnsi="Tahoma" w:cs="Tahoma"/>
        </w:rPr>
      </w:pPr>
    </w:p>
    <w:p w14:paraId="234A7A3B" w14:textId="51779E41" w:rsidR="00AF24B7" w:rsidRPr="00247B0B" w:rsidRDefault="00AF24B7" w:rsidP="00573546">
      <w:pPr>
        <w:pStyle w:val="NoSpacing"/>
        <w:spacing w:line="276" w:lineRule="auto"/>
        <w:ind w:left="567"/>
        <w:rPr>
          <w:rFonts w:ascii="Tahoma" w:hAnsi="Tahoma" w:cs="Tahoma"/>
          <w:b/>
          <w:bCs/>
        </w:rPr>
      </w:pPr>
      <w:r w:rsidRPr="00247B0B">
        <w:rPr>
          <w:rFonts w:ascii="Tahoma" w:hAnsi="Tahoma" w:cs="Tahoma"/>
          <w:b/>
          <w:bCs/>
        </w:rPr>
        <w:t>3.3 Administration</w:t>
      </w:r>
    </w:p>
    <w:p w14:paraId="7B3FE599" w14:textId="77777777" w:rsidR="00AF24B7" w:rsidRPr="00247B0B" w:rsidRDefault="00AF24B7" w:rsidP="00573546">
      <w:pPr>
        <w:pStyle w:val="NoSpacing"/>
        <w:spacing w:line="276" w:lineRule="auto"/>
        <w:ind w:left="567"/>
        <w:rPr>
          <w:rFonts w:ascii="Tahoma" w:hAnsi="Tahoma" w:cs="Tahoma"/>
        </w:rPr>
      </w:pPr>
    </w:p>
    <w:p w14:paraId="5D581950" w14:textId="52F48108" w:rsidR="00AF24B7" w:rsidRPr="00CF693F" w:rsidRDefault="00AF24B7" w:rsidP="00573546">
      <w:pPr>
        <w:pStyle w:val="NoSpacing"/>
        <w:spacing w:line="276" w:lineRule="auto"/>
        <w:ind w:left="567"/>
        <w:rPr>
          <w:rFonts w:ascii="Tahoma" w:hAnsi="Tahoma" w:cs="Tahoma"/>
        </w:rPr>
      </w:pPr>
      <w:r w:rsidRPr="00247B0B">
        <w:rPr>
          <w:rFonts w:ascii="Tahoma" w:hAnsi="Tahoma" w:cs="Tahoma"/>
        </w:rPr>
        <w:t>Administration for the group includes arranging meetings, agendas and action notes and will be provided by t</w:t>
      </w:r>
      <w:r w:rsidRPr="00CF693F">
        <w:rPr>
          <w:rFonts w:ascii="Tahoma" w:hAnsi="Tahoma" w:cs="Tahoma"/>
        </w:rPr>
        <w:t xml:space="preserve">he </w:t>
      </w:r>
      <w:r w:rsidR="00EA0D60" w:rsidRPr="00CF693F">
        <w:rPr>
          <w:rFonts w:ascii="Tahoma" w:hAnsi="Tahoma" w:cs="Tahoma"/>
        </w:rPr>
        <w:t xml:space="preserve">dedicated South Bristol </w:t>
      </w:r>
      <w:r w:rsidR="003954F7">
        <w:rPr>
          <w:rFonts w:ascii="Tahoma" w:hAnsi="Tahoma" w:cs="Tahoma"/>
        </w:rPr>
        <w:t>Locality Partnership</w:t>
      </w:r>
      <w:r w:rsidR="00EA0D60" w:rsidRPr="00CF693F">
        <w:rPr>
          <w:rFonts w:ascii="Tahoma" w:hAnsi="Tahoma" w:cs="Tahoma"/>
        </w:rPr>
        <w:t xml:space="preserve"> A</w:t>
      </w:r>
      <w:r w:rsidRPr="00CF693F">
        <w:rPr>
          <w:rFonts w:ascii="Tahoma" w:hAnsi="Tahoma" w:cs="Tahoma"/>
        </w:rPr>
        <w:t>rea Team</w:t>
      </w:r>
      <w:r w:rsidR="00EA0D60" w:rsidRPr="00CF693F">
        <w:rPr>
          <w:rFonts w:ascii="Tahoma" w:hAnsi="Tahoma" w:cs="Tahoma"/>
        </w:rPr>
        <w:t xml:space="preserve"> (employed </w:t>
      </w:r>
      <w:r w:rsidR="008B427A">
        <w:rPr>
          <w:rFonts w:ascii="Tahoma" w:hAnsi="Tahoma" w:cs="Tahoma"/>
        </w:rPr>
        <w:t>by</w:t>
      </w:r>
      <w:r w:rsidR="00EA0D60" w:rsidRPr="00CF693F">
        <w:rPr>
          <w:rFonts w:ascii="Tahoma" w:hAnsi="Tahoma" w:cs="Tahoma"/>
        </w:rPr>
        <w:t xml:space="preserve"> BNSSG </w:t>
      </w:r>
      <w:r w:rsidR="008B427A">
        <w:rPr>
          <w:rFonts w:ascii="Tahoma" w:hAnsi="Tahoma" w:cs="Tahoma"/>
        </w:rPr>
        <w:t>ICB</w:t>
      </w:r>
      <w:r w:rsidR="00EA0D60" w:rsidRPr="00CF693F">
        <w:rPr>
          <w:rFonts w:ascii="Tahoma" w:hAnsi="Tahoma" w:cs="Tahoma"/>
        </w:rPr>
        <w:t>)</w:t>
      </w:r>
      <w:r w:rsidRPr="00CF693F">
        <w:rPr>
          <w:rFonts w:ascii="Tahoma" w:hAnsi="Tahoma" w:cs="Tahoma"/>
        </w:rPr>
        <w:t>.</w:t>
      </w:r>
    </w:p>
    <w:p w14:paraId="17D00049" w14:textId="77777777" w:rsidR="00AF24B7" w:rsidRPr="00CF693F" w:rsidRDefault="00AF24B7" w:rsidP="00573546">
      <w:pPr>
        <w:pStyle w:val="NoSpacing"/>
        <w:spacing w:line="276" w:lineRule="auto"/>
        <w:ind w:left="567"/>
        <w:rPr>
          <w:rFonts w:ascii="Tahoma" w:hAnsi="Tahoma" w:cs="Tahoma"/>
        </w:rPr>
      </w:pPr>
    </w:p>
    <w:p w14:paraId="21A7AB6A" w14:textId="3EED35B6" w:rsidR="00AF24B7" w:rsidRPr="00CF693F" w:rsidRDefault="00AF24B7" w:rsidP="00573546">
      <w:pPr>
        <w:pStyle w:val="NoSpacing"/>
        <w:spacing w:line="276" w:lineRule="auto"/>
        <w:ind w:left="567"/>
        <w:rPr>
          <w:rFonts w:ascii="Tahoma" w:hAnsi="Tahoma" w:cs="Tahoma"/>
        </w:rPr>
      </w:pPr>
      <w:r w:rsidRPr="00CF693F">
        <w:rPr>
          <w:rFonts w:ascii="Tahoma" w:hAnsi="Tahoma" w:cs="Tahoma"/>
        </w:rPr>
        <w:t xml:space="preserve">Items of business to be transacted for inclusion on the agenda of a meeting need to be notified to the co-chairs of the meeting at least two weeks before the meeting </w:t>
      </w:r>
      <w:r w:rsidRPr="00CF693F">
        <w:rPr>
          <w:rFonts w:ascii="Tahoma" w:hAnsi="Tahoma" w:cs="Tahoma"/>
        </w:rPr>
        <w:lastRenderedPageBreak/>
        <w:t xml:space="preserve">takes place. Supporting papers for such items need to be submitted at least </w:t>
      </w:r>
      <w:r w:rsidR="00EA0D60" w:rsidRPr="00CF693F">
        <w:rPr>
          <w:rFonts w:ascii="Tahoma" w:hAnsi="Tahoma" w:cs="Tahoma"/>
        </w:rPr>
        <w:t>10 days</w:t>
      </w:r>
      <w:r w:rsidRPr="00CF693F">
        <w:rPr>
          <w:rFonts w:ascii="Tahoma" w:hAnsi="Tahoma" w:cs="Tahoma"/>
        </w:rPr>
        <w:t xml:space="preserve"> before the meeting takes place. Papers will be circulated to Board members at least one week in advance. </w:t>
      </w:r>
    </w:p>
    <w:p w14:paraId="2D3253FF" w14:textId="7ECD1F0C" w:rsidR="00EA0D60" w:rsidRPr="00CF693F" w:rsidRDefault="00EA0D60" w:rsidP="00573546">
      <w:pPr>
        <w:pStyle w:val="NoSpacing"/>
        <w:spacing w:line="276" w:lineRule="auto"/>
        <w:ind w:left="567"/>
        <w:rPr>
          <w:rFonts w:ascii="Tahoma" w:hAnsi="Tahoma" w:cs="Tahoma"/>
        </w:rPr>
      </w:pPr>
    </w:p>
    <w:p w14:paraId="1E2CFF28" w14:textId="04172351" w:rsidR="00EA0D60" w:rsidRPr="00247B0B" w:rsidRDefault="00EA0D60" w:rsidP="00573546">
      <w:pPr>
        <w:pStyle w:val="NoSpacing"/>
        <w:spacing w:line="276" w:lineRule="auto"/>
        <w:ind w:left="567"/>
        <w:rPr>
          <w:rFonts w:ascii="Tahoma" w:hAnsi="Tahoma" w:cs="Tahoma"/>
        </w:rPr>
      </w:pPr>
      <w:r w:rsidRPr="00CF693F">
        <w:rPr>
          <w:rFonts w:ascii="Tahoma" w:hAnsi="Tahoma" w:cs="Tahoma"/>
        </w:rPr>
        <w:t>There is no guarantee that suggested items will be included, the ultimate decision will be that of the co-Chairs – a clear explanation as to why any raised item(s) are not included will be fed back to the person, or persons, putting the item forward.</w:t>
      </w:r>
    </w:p>
    <w:p w14:paraId="6ECBE1F3" w14:textId="77777777" w:rsidR="00F200DB" w:rsidRPr="00AF24B7" w:rsidRDefault="00F200DB" w:rsidP="00573546">
      <w:pPr>
        <w:pStyle w:val="NoSpacing"/>
        <w:spacing w:line="276" w:lineRule="auto"/>
        <w:ind w:left="567"/>
        <w:rPr>
          <w:rFonts w:ascii="Tahoma" w:hAnsi="Tahoma" w:cs="Tahoma"/>
          <w:color w:val="FF0000"/>
        </w:rPr>
      </w:pPr>
    </w:p>
    <w:p w14:paraId="3867D282" w14:textId="4CC6AE14" w:rsidR="00AF24B7" w:rsidRPr="00247B0B" w:rsidRDefault="00AF24B7" w:rsidP="00573546">
      <w:pPr>
        <w:pStyle w:val="NoSpacing"/>
        <w:spacing w:line="276" w:lineRule="auto"/>
        <w:ind w:left="567"/>
        <w:rPr>
          <w:rFonts w:ascii="Tahoma" w:hAnsi="Tahoma" w:cs="Tahoma"/>
          <w:b/>
          <w:bCs/>
        </w:rPr>
      </w:pPr>
      <w:r w:rsidRPr="00247B0B">
        <w:rPr>
          <w:rFonts w:ascii="Tahoma" w:hAnsi="Tahoma" w:cs="Tahoma"/>
          <w:b/>
          <w:bCs/>
        </w:rPr>
        <w:t>3.4 Frequency of meetings</w:t>
      </w:r>
    </w:p>
    <w:p w14:paraId="02038645" w14:textId="77777777" w:rsidR="00AF24B7" w:rsidRPr="00247B0B" w:rsidRDefault="00AF24B7" w:rsidP="00573546">
      <w:pPr>
        <w:pStyle w:val="NoSpacing"/>
        <w:spacing w:line="276" w:lineRule="auto"/>
        <w:ind w:left="567"/>
        <w:rPr>
          <w:rFonts w:ascii="Tahoma" w:hAnsi="Tahoma" w:cs="Tahoma"/>
        </w:rPr>
      </w:pPr>
    </w:p>
    <w:p w14:paraId="5C42ABA7" w14:textId="1D18F7E5" w:rsidR="00AF24B7" w:rsidRPr="00247B0B" w:rsidRDefault="00AF24B7" w:rsidP="00573546">
      <w:pPr>
        <w:pStyle w:val="NoSpacing"/>
        <w:spacing w:line="276" w:lineRule="auto"/>
        <w:ind w:left="567"/>
        <w:rPr>
          <w:rFonts w:ascii="Tahoma" w:hAnsi="Tahoma" w:cs="Tahoma"/>
        </w:rPr>
      </w:pPr>
      <w:r w:rsidRPr="00247B0B">
        <w:rPr>
          <w:rFonts w:ascii="Tahoma" w:hAnsi="Tahoma" w:cs="Tahoma"/>
        </w:rPr>
        <w:t xml:space="preserve">The South Bristol </w:t>
      </w:r>
      <w:r w:rsidR="003954F7">
        <w:rPr>
          <w:rFonts w:ascii="Tahoma" w:hAnsi="Tahoma" w:cs="Tahoma"/>
        </w:rPr>
        <w:t>Locality Partnership</w:t>
      </w:r>
      <w:r w:rsidRPr="00247B0B">
        <w:rPr>
          <w:rFonts w:ascii="Tahoma" w:hAnsi="Tahoma" w:cs="Tahoma"/>
        </w:rPr>
        <w:t xml:space="preserve"> Board will meet at least monthly, but more often if required/agreed. </w:t>
      </w:r>
    </w:p>
    <w:p w14:paraId="04C0146B" w14:textId="77777777" w:rsidR="00AF24B7" w:rsidRPr="00247B0B" w:rsidRDefault="00AF24B7" w:rsidP="00573546">
      <w:pPr>
        <w:pStyle w:val="NoSpacing"/>
        <w:spacing w:line="276" w:lineRule="auto"/>
        <w:ind w:left="567"/>
        <w:rPr>
          <w:rFonts w:ascii="Tahoma" w:hAnsi="Tahoma" w:cs="Tahoma"/>
        </w:rPr>
      </w:pPr>
    </w:p>
    <w:p w14:paraId="57DC02D1" w14:textId="614D07D0" w:rsidR="00AF24B7" w:rsidRPr="00247B0B" w:rsidRDefault="00AF24B7" w:rsidP="00573546">
      <w:pPr>
        <w:pStyle w:val="NoSpacing"/>
        <w:spacing w:line="276" w:lineRule="auto"/>
        <w:ind w:left="567"/>
        <w:rPr>
          <w:rFonts w:ascii="Tahoma" w:hAnsi="Tahoma" w:cs="Tahoma"/>
          <w:b/>
          <w:bCs/>
        </w:rPr>
      </w:pPr>
      <w:r w:rsidRPr="00247B0B">
        <w:rPr>
          <w:rFonts w:ascii="Tahoma" w:hAnsi="Tahoma" w:cs="Tahoma"/>
          <w:b/>
          <w:bCs/>
        </w:rPr>
        <w:t>3.5 Reporting Requirements</w:t>
      </w:r>
    </w:p>
    <w:p w14:paraId="2E6503BD" w14:textId="77777777" w:rsidR="00AF24B7" w:rsidRPr="00247B0B" w:rsidRDefault="00AF24B7" w:rsidP="00573546">
      <w:pPr>
        <w:pStyle w:val="NoSpacing"/>
        <w:spacing w:line="276" w:lineRule="auto"/>
        <w:ind w:left="567"/>
        <w:rPr>
          <w:rFonts w:ascii="Tahoma" w:hAnsi="Tahoma" w:cs="Tahoma"/>
        </w:rPr>
      </w:pPr>
    </w:p>
    <w:p w14:paraId="744D2E24" w14:textId="4214D9BA" w:rsidR="00AF24B7" w:rsidRPr="00CF693F" w:rsidRDefault="00AF24B7" w:rsidP="00573546">
      <w:pPr>
        <w:pStyle w:val="NoSpacing"/>
        <w:spacing w:line="276" w:lineRule="auto"/>
        <w:ind w:left="567"/>
        <w:rPr>
          <w:rFonts w:ascii="Tahoma" w:hAnsi="Tahoma" w:cs="Tahoma"/>
        </w:rPr>
      </w:pPr>
      <w:r w:rsidRPr="00247B0B">
        <w:rPr>
          <w:rFonts w:ascii="Tahoma" w:hAnsi="Tahoma" w:cs="Tahoma"/>
        </w:rPr>
        <w:t xml:space="preserve">Accurate minutes of the meeting will be taken including a </w:t>
      </w:r>
      <w:r w:rsidRPr="00CF693F">
        <w:rPr>
          <w:rFonts w:ascii="Tahoma" w:hAnsi="Tahoma" w:cs="Tahoma"/>
        </w:rPr>
        <w:t>record of those people in attendance at the meeting, those who provided apologies</w:t>
      </w:r>
      <w:r w:rsidR="00EA0D60" w:rsidRPr="00CF693F">
        <w:rPr>
          <w:rFonts w:ascii="Tahoma" w:hAnsi="Tahoma" w:cs="Tahoma"/>
        </w:rPr>
        <w:t xml:space="preserve">, and those who are absent. The minutes will </w:t>
      </w:r>
      <w:r w:rsidRPr="00CF693F">
        <w:rPr>
          <w:rFonts w:ascii="Tahoma" w:hAnsi="Tahoma" w:cs="Tahoma"/>
        </w:rPr>
        <w:t>include a record of any conflicts of interest that are declared and arrangements for their management.</w:t>
      </w:r>
    </w:p>
    <w:p w14:paraId="4FF01C07" w14:textId="77777777" w:rsidR="00AF24B7" w:rsidRPr="00CF693F" w:rsidRDefault="00AF24B7" w:rsidP="00573546">
      <w:pPr>
        <w:pStyle w:val="NoSpacing"/>
        <w:spacing w:line="276" w:lineRule="auto"/>
        <w:ind w:left="567"/>
        <w:rPr>
          <w:rFonts w:ascii="Tahoma" w:hAnsi="Tahoma" w:cs="Tahoma"/>
        </w:rPr>
      </w:pPr>
    </w:p>
    <w:p w14:paraId="1386AC10" w14:textId="5F0CD0D1" w:rsidR="002F225F" w:rsidRPr="00247B0B" w:rsidRDefault="00EA0D60" w:rsidP="00573546">
      <w:pPr>
        <w:pStyle w:val="NoSpacing"/>
        <w:spacing w:line="276" w:lineRule="auto"/>
        <w:ind w:left="567"/>
        <w:rPr>
          <w:rFonts w:ascii="Tahoma" w:hAnsi="Tahoma" w:cs="Tahoma"/>
        </w:rPr>
      </w:pPr>
      <w:r w:rsidRPr="00CF693F">
        <w:rPr>
          <w:rFonts w:ascii="Tahoma" w:hAnsi="Tahoma" w:cs="Tahoma"/>
        </w:rPr>
        <w:t xml:space="preserve">The members of the South Bristol </w:t>
      </w:r>
      <w:r w:rsidR="003954F7">
        <w:rPr>
          <w:rFonts w:ascii="Tahoma" w:hAnsi="Tahoma" w:cs="Tahoma"/>
        </w:rPr>
        <w:t>Locality Partnership</w:t>
      </w:r>
      <w:r w:rsidRPr="00CF693F">
        <w:rPr>
          <w:rFonts w:ascii="Tahoma" w:hAnsi="Tahoma" w:cs="Tahoma"/>
        </w:rPr>
        <w:t xml:space="preserve"> Board have</w:t>
      </w:r>
      <w:r w:rsidR="002F225F" w:rsidRPr="00CF693F">
        <w:rPr>
          <w:rFonts w:ascii="Tahoma" w:hAnsi="Tahoma" w:cs="Tahoma"/>
        </w:rPr>
        <w:t xml:space="preserve"> strategic oversight of the programme</w:t>
      </w:r>
      <w:r w:rsidRPr="00CF693F">
        <w:rPr>
          <w:rFonts w:ascii="Tahoma" w:hAnsi="Tahoma" w:cs="Tahoma"/>
        </w:rPr>
        <w:t>s</w:t>
      </w:r>
      <w:r w:rsidR="002F225F" w:rsidRPr="00CF693F">
        <w:rPr>
          <w:rFonts w:ascii="Tahoma" w:hAnsi="Tahoma" w:cs="Tahoma"/>
        </w:rPr>
        <w:t xml:space="preserve"> of work being delivered through </w:t>
      </w:r>
      <w:r w:rsidRPr="00CF693F">
        <w:rPr>
          <w:rFonts w:ascii="Tahoma" w:hAnsi="Tahoma" w:cs="Tahoma"/>
        </w:rPr>
        <w:t xml:space="preserve">the SB </w:t>
      </w:r>
      <w:r w:rsidR="003954F7">
        <w:rPr>
          <w:rFonts w:ascii="Tahoma" w:hAnsi="Tahoma" w:cs="Tahoma"/>
        </w:rPr>
        <w:t>Locality Partnership</w:t>
      </w:r>
      <w:r w:rsidRPr="00CF693F">
        <w:rPr>
          <w:rFonts w:ascii="Tahoma" w:hAnsi="Tahoma" w:cs="Tahoma"/>
        </w:rPr>
        <w:t xml:space="preserve"> Delivery Group</w:t>
      </w:r>
      <w:r>
        <w:rPr>
          <w:rFonts w:ascii="Tahoma" w:hAnsi="Tahoma" w:cs="Tahoma"/>
        </w:rPr>
        <w:t xml:space="preserve"> and </w:t>
      </w:r>
      <w:r w:rsidR="002F225F" w:rsidRPr="00247B0B">
        <w:rPr>
          <w:rFonts w:ascii="Tahoma" w:hAnsi="Tahoma" w:cs="Tahoma"/>
        </w:rPr>
        <w:t>its</w:t>
      </w:r>
      <w:r>
        <w:rPr>
          <w:rFonts w:ascii="Tahoma" w:hAnsi="Tahoma" w:cs="Tahoma"/>
        </w:rPr>
        <w:t xml:space="preserve"> various</w:t>
      </w:r>
      <w:r w:rsidR="002F225F" w:rsidRPr="00247B0B">
        <w:rPr>
          <w:rFonts w:ascii="Tahoma" w:hAnsi="Tahoma" w:cs="Tahoma"/>
        </w:rPr>
        <w:t xml:space="preserve"> sub-groups. The South Bristol </w:t>
      </w:r>
      <w:r w:rsidR="003954F7">
        <w:rPr>
          <w:rFonts w:ascii="Tahoma" w:hAnsi="Tahoma" w:cs="Tahoma"/>
        </w:rPr>
        <w:t>Locality Partnership</w:t>
      </w:r>
      <w:r w:rsidR="002F225F" w:rsidRPr="00247B0B">
        <w:rPr>
          <w:rFonts w:ascii="Tahoma" w:hAnsi="Tahoma" w:cs="Tahoma"/>
        </w:rPr>
        <w:t xml:space="preserve"> Delivery Group (see separate Terms of Reference) operates on behalf of the South Bristol </w:t>
      </w:r>
      <w:r w:rsidR="003954F7">
        <w:rPr>
          <w:rFonts w:ascii="Tahoma" w:hAnsi="Tahoma" w:cs="Tahoma"/>
        </w:rPr>
        <w:t>Locality Partnership</w:t>
      </w:r>
      <w:r w:rsidR="002F225F" w:rsidRPr="00247B0B">
        <w:rPr>
          <w:rFonts w:ascii="Tahoma" w:hAnsi="Tahoma" w:cs="Tahoma"/>
        </w:rPr>
        <w:t xml:space="preserve"> Board</w:t>
      </w:r>
      <w:r w:rsidR="00B357E5" w:rsidRPr="00247B0B">
        <w:rPr>
          <w:rFonts w:ascii="Tahoma" w:hAnsi="Tahoma" w:cs="Tahoma"/>
        </w:rPr>
        <w:t xml:space="preserve"> </w:t>
      </w:r>
      <w:r>
        <w:rPr>
          <w:rFonts w:ascii="Tahoma" w:hAnsi="Tahoma" w:cs="Tahoma"/>
        </w:rPr>
        <w:t>(</w:t>
      </w:r>
      <w:r w:rsidR="00B357E5" w:rsidRPr="00247B0B">
        <w:rPr>
          <w:rFonts w:ascii="Tahoma" w:hAnsi="Tahoma" w:cs="Tahoma"/>
        </w:rPr>
        <w:t xml:space="preserve">it functions as the </w:t>
      </w:r>
      <w:r w:rsidR="003954F7">
        <w:rPr>
          <w:rFonts w:ascii="Tahoma" w:hAnsi="Tahoma" w:cs="Tahoma"/>
        </w:rPr>
        <w:t>Locality Partnership</w:t>
      </w:r>
      <w:r w:rsidR="00B357E5" w:rsidRPr="00247B0B">
        <w:rPr>
          <w:rFonts w:ascii="Tahoma" w:hAnsi="Tahoma" w:cs="Tahoma"/>
        </w:rPr>
        <w:t xml:space="preserve"> Management Group’ as described in the </w:t>
      </w:r>
      <w:r w:rsidR="003954F7">
        <w:rPr>
          <w:rFonts w:ascii="Tahoma" w:hAnsi="Tahoma" w:cs="Tahoma"/>
        </w:rPr>
        <w:t>Locality</w:t>
      </w:r>
      <w:r w:rsidR="00B357E5" w:rsidRPr="00247B0B">
        <w:rPr>
          <w:rFonts w:ascii="Tahoma" w:hAnsi="Tahoma" w:cs="Tahoma"/>
        </w:rPr>
        <w:t xml:space="preserve"> Partnership Agreement</w:t>
      </w:r>
      <w:r>
        <w:rPr>
          <w:rFonts w:ascii="Tahoma" w:hAnsi="Tahoma" w:cs="Tahoma"/>
        </w:rPr>
        <w:t>)</w:t>
      </w:r>
      <w:r w:rsidR="00B357E5" w:rsidRPr="00247B0B">
        <w:rPr>
          <w:rFonts w:ascii="Tahoma" w:hAnsi="Tahoma" w:cs="Tahoma"/>
        </w:rPr>
        <w:t xml:space="preserve">. The </w:t>
      </w:r>
      <w:r>
        <w:rPr>
          <w:rFonts w:ascii="Tahoma" w:hAnsi="Tahoma" w:cs="Tahoma"/>
        </w:rPr>
        <w:t xml:space="preserve">South Bristol </w:t>
      </w:r>
      <w:r w:rsidR="003954F7">
        <w:rPr>
          <w:rFonts w:ascii="Tahoma" w:hAnsi="Tahoma" w:cs="Tahoma"/>
        </w:rPr>
        <w:t>Locality Partnership</w:t>
      </w:r>
      <w:r>
        <w:rPr>
          <w:rFonts w:ascii="Tahoma" w:hAnsi="Tahoma" w:cs="Tahoma"/>
        </w:rPr>
        <w:t xml:space="preserve"> </w:t>
      </w:r>
      <w:r w:rsidR="00B357E5" w:rsidRPr="00247B0B">
        <w:rPr>
          <w:rFonts w:ascii="Tahoma" w:hAnsi="Tahoma" w:cs="Tahoma"/>
        </w:rPr>
        <w:t xml:space="preserve">Delivery Group’s key function is to oversee the operational delivery of the </w:t>
      </w:r>
      <w:r w:rsidR="003954F7">
        <w:rPr>
          <w:rFonts w:ascii="Tahoma" w:hAnsi="Tahoma" w:cs="Tahoma"/>
        </w:rPr>
        <w:t>Locality Partnership</w:t>
      </w:r>
      <w:r w:rsidR="00B357E5" w:rsidRPr="00247B0B">
        <w:rPr>
          <w:rFonts w:ascii="Tahoma" w:hAnsi="Tahoma" w:cs="Tahoma"/>
        </w:rPr>
        <w:t xml:space="preserve">’s strategic priorities as set by the </w:t>
      </w:r>
      <w:r>
        <w:rPr>
          <w:rFonts w:ascii="Tahoma" w:hAnsi="Tahoma" w:cs="Tahoma"/>
        </w:rPr>
        <w:t xml:space="preserve">South Bristol </w:t>
      </w:r>
      <w:r w:rsidR="003954F7">
        <w:rPr>
          <w:rFonts w:ascii="Tahoma" w:hAnsi="Tahoma" w:cs="Tahoma"/>
        </w:rPr>
        <w:t>Locality Partnership</w:t>
      </w:r>
      <w:r w:rsidR="00B357E5" w:rsidRPr="00247B0B">
        <w:rPr>
          <w:rFonts w:ascii="Tahoma" w:hAnsi="Tahoma" w:cs="Tahoma"/>
        </w:rPr>
        <w:t xml:space="preserve"> Board. </w:t>
      </w:r>
    </w:p>
    <w:p w14:paraId="6318E5C3" w14:textId="77777777" w:rsidR="00B357E5" w:rsidRPr="00247B0B" w:rsidRDefault="00B357E5" w:rsidP="00573546">
      <w:pPr>
        <w:pStyle w:val="NoSpacing"/>
        <w:spacing w:line="276" w:lineRule="auto"/>
        <w:ind w:left="567"/>
        <w:rPr>
          <w:rFonts w:ascii="Tahoma" w:hAnsi="Tahoma" w:cs="Tahoma"/>
        </w:rPr>
      </w:pPr>
    </w:p>
    <w:p w14:paraId="66C78FEC" w14:textId="5822ABBF" w:rsidR="00AF24B7" w:rsidRPr="00407251" w:rsidRDefault="00AF24B7" w:rsidP="00573546">
      <w:pPr>
        <w:pStyle w:val="NoSpacing"/>
        <w:spacing w:line="276" w:lineRule="auto"/>
        <w:ind w:left="567"/>
        <w:rPr>
          <w:rFonts w:ascii="Tahoma" w:hAnsi="Tahoma" w:cs="Tahoma"/>
        </w:rPr>
      </w:pPr>
      <w:r w:rsidRPr="00247B0B">
        <w:rPr>
          <w:rFonts w:ascii="Tahoma" w:hAnsi="Tahoma" w:cs="Tahoma"/>
        </w:rPr>
        <w:t xml:space="preserve">As Appendix </w:t>
      </w:r>
      <w:r w:rsidR="00F10F1B">
        <w:rPr>
          <w:rFonts w:ascii="Tahoma" w:hAnsi="Tahoma" w:cs="Tahoma"/>
        </w:rPr>
        <w:t>3</w:t>
      </w:r>
      <w:r w:rsidRPr="00247B0B">
        <w:rPr>
          <w:rFonts w:ascii="Tahoma" w:hAnsi="Tahoma" w:cs="Tahoma"/>
        </w:rPr>
        <w:t xml:space="preserve"> shows the work of the </w:t>
      </w:r>
      <w:r w:rsidR="00EA0D60">
        <w:rPr>
          <w:rFonts w:ascii="Tahoma" w:hAnsi="Tahoma" w:cs="Tahoma"/>
        </w:rPr>
        <w:t xml:space="preserve">South Bristol </w:t>
      </w:r>
      <w:r w:rsidR="003954F7">
        <w:rPr>
          <w:rFonts w:ascii="Tahoma" w:hAnsi="Tahoma" w:cs="Tahoma"/>
        </w:rPr>
        <w:t>Locality Partnership</w:t>
      </w:r>
      <w:r w:rsidRPr="00247B0B">
        <w:rPr>
          <w:rFonts w:ascii="Tahoma" w:hAnsi="Tahoma" w:cs="Tahoma"/>
        </w:rPr>
        <w:t xml:space="preserve"> Board supports and feeds into </w:t>
      </w:r>
      <w:proofErr w:type="gramStart"/>
      <w:r w:rsidRPr="00247B0B">
        <w:rPr>
          <w:rFonts w:ascii="Tahoma" w:hAnsi="Tahoma" w:cs="Tahoma"/>
        </w:rPr>
        <w:t>a number of</w:t>
      </w:r>
      <w:proofErr w:type="gramEnd"/>
      <w:r w:rsidRPr="00247B0B">
        <w:rPr>
          <w:rFonts w:ascii="Tahoma" w:hAnsi="Tahoma" w:cs="Tahoma"/>
        </w:rPr>
        <w:t xml:space="preserve"> other groups within the BNSSG system and reporting, as required, will be made to those such as: </w:t>
      </w:r>
    </w:p>
    <w:p w14:paraId="10E94673" w14:textId="5D71C96F" w:rsidR="00AF24B7" w:rsidRPr="00407251" w:rsidRDefault="00AF24B7" w:rsidP="00B357E5">
      <w:pPr>
        <w:pStyle w:val="NoSpacing"/>
        <w:numPr>
          <w:ilvl w:val="0"/>
          <w:numId w:val="39"/>
        </w:numPr>
        <w:spacing w:line="276" w:lineRule="auto"/>
        <w:rPr>
          <w:rFonts w:ascii="Tahoma" w:hAnsi="Tahoma" w:cs="Tahoma"/>
        </w:rPr>
      </w:pPr>
      <w:r w:rsidRPr="00407251">
        <w:rPr>
          <w:rFonts w:ascii="Tahoma" w:hAnsi="Tahoma" w:cs="Tahoma"/>
        </w:rPr>
        <w:t>The Bristol Health and Wellbeing Board</w:t>
      </w:r>
      <w:r w:rsidR="00EA0D60" w:rsidRPr="00407251">
        <w:rPr>
          <w:rFonts w:ascii="Tahoma" w:hAnsi="Tahoma" w:cs="Tahoma"/>
        </w:rPr>
        <w:t xml:space="preserve"> (HWBB)</w:t>
      </w:r>
    </w:p>
    <w:p w14:paraId="60406AF7" w14:textId="7C227DC3" w:rsidR="00AF24B7" w:rsidRPr="00407251" w:rsidRDefault="00AF24B7" w:rsidP="00B357E5">
      <w:pPr>
        <w:pStyle w:val="NoSpacing"/>
        <w:numPr>
          <w:ilvl w:val="0"/>
          <w:numId w:val="39"/>
        </w:numPr>
        <w:spacing w:line="276" w:lineRule="auto"/>
        <w:rPr>
          <w:rFonts w:ascii="Tahoma" w:hAnsi="Tahoma" w:cs="Tahoma"/>
        </w:rPr>
      </w:pPr>
      <w:r w:rsidRPr="00407251">
        <w:rPr>
          <w:rFonts w:ascii="Tahoma" w:hAnsi="Tahoma" w:cs="Tahoma"/>
        </w:rPr>
        <w:t xml:space="preserve">The BNSSG </w:t>
      </w:r>
      <w:r w:rsidR="003954F7" w:rsidRPr="00407251">
        <w:rPr>
          <w:rFonts w:ascii="Tahoma" w:hAnsi="Tahoma" w:cs="Tahoma"/>
        </w:rPr>
        <w:t>Locality Partnership</w:t>
      </w:r>
      <w:r w:rsidRPr="00407251">
        <w:rPr>
          <w:rFonts w:ascii="Tahoma" w:hAnsi="Tahoma" w:cs="Tahoma"/>
        </w:rPr>
        <w:t xml:space="preserve"> Delivery </w:t>
      </w:r>
      <w:r w:rsidR="00103BB1" w:rsidRPr="00407251">
        <w:rPr>
          <w:rFonts w:ascii="Tahoma" w:hAnsi="Tahoma" w:cs="Tahoma"/>
        </w:rPr>
        <w:t>Group</w:t>
      </w:r>
      <w:r w:rsidRPr="00407251">
        <w:rPr>
          <w:rFonts w:ascii="Tahoma" w:hAnsi="Tahoma" w:cs="Tahoma"/>
        </w:rPr>
        <w:t xml:space="preserve"> </w:t>
      </w:r>
    </w:p>
    <w:p w14:paraId="2254609F" w14:textId="3E9A235C" w:rsidR="00AF24B7" w:rsidRPr="00407251" w:rsidRDefault="00AF24B7" w:rsidP="00B357E5">
      <w:pPr>
        <w:pStyle w:val="NoSpacing"/>
        <w:numPr>
          <w:ilvl w:val="0"/>
          <w:numId w:val="39"/>
        </w:numPr>
        <w:spacing w:line="276" w:lineRule="auto"/>
        <w:rPr>
          <w:rFonts w:ascii="Tahoma" w:hAnsi="Tahoma" w:cs="Tahoma"/>
        </w:rPr>
      </w:pPr>
      <w:r w:rsidRPr="00407251">
        <w:rPr>
          <w:rFonts w:ascii="Tahoma" w:hAnsi="Tahoma" w:cs="Tahoma"/>
        </w:rPr>
        <w:t xml:space="preserve">Healthier Together Integrated Care Steering Group </w:t>
      </w:r>
    </w:p>
    <w:p w14:paraId="1A0B73E7" w14:textId="7D5630CC" w:rsidR="00AF24B7" w:rsidRPr="00407251" w:rsidRDefault="008B427A" w:rsidP="00B357E5">
      <w:pPr>
        <w:pStyle w:val="NoSpacing"/>
        <w:numPr>
          <w:ilvl w:val="0"/>
          <w:numId w:val="39"/>
        </w:numPr>
        <w:spacing w:line="276" w:lineRule="auto"/>
        <w:rPr>
          <w:rFonts w:ascii="Tahoma" w:hAnsi="Tahoma" w:cs="Tahoma"/>
        </w:rPr>
      </w:pPr>
      <w:r w:rsidRPr="00407251">
        <w:rPr>
          <w:rFonts w:ascii="Tahoma" w:hAnsi="Tahoma" w:cs="Tahoma"/>
        </w:rPr>
        <w:t>BNSSG I</w:t>
      </w:r>
      <w:r w:rsidR="00F145D3" w:rsidRPr="00407251">
        <w:rPr>
          <w:rFonts w:ascii="Tahoma" w:hAnsi="Tahoma" w:cs="Tahoma"/>
        </w:rPr>
        <w:t xml:space="preserve">ntegrated </w:t>
      </w:r>
      <w:r w:rsidRPr="00407251">
        <w:rPr>
          <w:rFonts w:ascii="Tahoma" w:hAnsi="Tahoma" w:cs="Tahoma"/>
        </w:rPr>
        <w:t>C</w:t>
      </w:r>
      <w:r w:rsidR="00F145D3" w:rsidRPr="00407251">
        <w:rPr>
          <w:rFonts w:ascii="Tahoma" w:hAnsi="Tahoma" w:cs="Tahoma"/>
        </w:rPr>
        <w:t xml:space="preserve">are </w:t>
      </w:r>
      <w:r w:rsidRPr="00407251">
        <w:rPr>
          <w:rFonts w:ascii="Tahoma" w:hAnsi="Tahoma" w:cs="Tahoma"/>
        </w:rPr>
        <w:t>P</w:t>
      </w:r>
      <w:r w:rsidR="00F145D3" w:rsidRPr="00407251">
        <w:rPr>
          <w:rFonts w:ascii="Tahoma" w:hAnsi="Tahoma" w:cs="Tahoma"/>
        </w:rPr>
        <w:t>artnership</w:t>
      </w:r>
      <w:r w:rsidR="00AF24B7" w:rsidRPr="00407251">
        <w:rPr>
          <w:rFonts w:ascii="Tahoma" w:hAnsi="Tahoma" w:cs="Tahoma"/>
        </w:rPr>
        <w:t xml:space="preserve"> Board </w:t>
      </w:r>
    </w:p>
    <w:p w14:paraId="446A2AFA" w14:textId="77777777" w:rsidR="00AF24B7" w:rsidRPr="00247B0B" w:rsidRDefault="00AF24B7" w:rsidP="00573546">
      <w:pPr>
        <w:pStyle w:val="NoSpacing"/>
        <w:spacing w:line="276" w:lineRule="auto"/>
        <w:ind w:left="567"/>
        <w:rPr>
          <w:rFonts w:ascii="Tahoma" w:hAnsi="Tahoma" w:cs="Tahoma"/>
        </w:rPr>
      </w:pPr>
      <w:r w:rsidRPr="00247B0B">
        <w:rPr>
          <w:rFonts w:ascii="Tahoma" w:hAnsi="Tahoma" w:cs="Tahoma"/>
        </w:rPr>
        <w:tab/>
      </w:r>
    </w:p>
    <w:p w14:paraId="37FF8C4B" w14:textId="6DDFF8EF" w:rsidR="00AF24B7" w:rsidRPr="00F145D3" w:rsidRDefault="00AF24B7" w:rsidP="00573546">
      <w:pPr>
        <w:pStyle w:val="NoSpacing"/>
        <w:spacing w:line="276" w:lineRule="auto"/>
        <w:ind w:left="567"/>
        <w:rPr>
          <w:rFonts w:ascii="Tahoma" w:hAnsi="Tahoma" w:cs="Tahoma"/>
          <w:b/>
          <w:bCs/>
        </w:rPr>
      </w:pPr>
      <w:r w:rsidRPr="00F145D3">
        <w:rPr>
          <w:rFonts w:ascii="Tahoma" w:hAnsi="Tahoma" w:cs="Tahoma"/>
          <w:b/>
          <w:bCs/>
        </w:rPr>
        <w:t>3.6</w:t>
      </w:r>
      <w:r w:rsidRPr="00F145D3">
        <w:rPr>
          <w:rFonts w:ascii="Tahoma" w:hAnsi="Tahoma" w:cs="Tahoma"/>
          <w:b/>
          <w:bCs/>
        </w:rPr>
        <w:tab/>
        <w:t>Quor</w:t>
      </w:r>
      <w:r w:rsidR="00B357E5" w:rsidRPr="00F145D3">
        <w:rPr>
          <w:rFonts w:ascii="Tahoma" w:hAnsi="Tahoma" w:cs="Tahoma"/>
          <w:b/>
          <w:bCs/>
        </w:rPr>
        <w:t>um</w:t>
      </w:r>
    </w:p>
    <w:p w14:paraId="61B5DA0F" w14:textId="77777777" w:rsidR="00AF24B7" w:rsidRPr="00247B0B" w:rsidRDefault="00AF24B7" w:rsidP="00573546">
      <w:pPr>
        <w:pStyle w:val="NoSpacing"/>
        <w:spacing w:line="276" w:lineRule="auto"/>
        <w:ind w:left="567"/>
        <w:rPr>
          <w:rFonts w:ascii="Tahoma" w:hAnsi="Tahoma" w:cs="Tahoma"/>
        </w:rPr>
      </w:pPr>
    </w:p>
    <w:p w14:paraId="75F2695B" w14:textId="6C242A8E" w:rsidR="00D47518" w:rsidRPr="00247B0B" w:rsidRDefault="00AF24B7" w:rsidP="00573546">
      <w:pPr>
        <w:pStyle w:val="NoSpacing"/>
        <w:spacing w:line="276" w:lineRule="auto"/>
        <w:ind w:left="567"/>
        <w:rPr>
          <w:rFonts w:ascii="Tahoma" w:hAnsi="Tahoma" w:cs="Tahoma"/>
        </w:rPr>
      </w:pPr>
      <w:r w:rsidRPr="00247B0B">
        <w:rPr>
          <w:rFonts w:ascii="Tahoma" w:hAnsi="Tahoma" w:cs="Tahoma"/>
        </w:rPr>
        <w:t xml:space="preserve">Meetings will be quorate when there are 50% of representatives (as per roles noted in the </w:t>
      </w:r>
      <w:r w:rsidR="00EA0D60">
        <w:rPr>
          <w:rFonts w:ascii="Tahoma" w:hAnsi="Tahoma" w:cs="Tahoma"/>
        </w:rPr>
        <w:t xml:space="preserve">South Bristol </w:t>
      </w:r>
      <w:r w:rsidR="003954F7">
        <w:rPr>
          <w:rFonts w:ascii="Tahoma" w:hAnsi="Tahoma" w:cs="Tahoma"/>
        </w:rPr>
        <w:t>Locality Partnership</w:t>
      </w:r>
      <w:r w:rsidR="00EA0D60">
        <w:rPr>
          <w:rFonts w:ascii="Tahoma" w:hAnsi="Tahoma" w:cs="Tahoma"/>
        </w:rPr>
        <w:t xml:space="preserve"> Board </w:t>
      </w:r>
      <w:r w:rsidRPr="00247B0B">
        <w:rPr>
          <w:rFonts w:ascii="Tahoma" w:hAnsi="Tahoma" w:cs="Tahoma"/>
        </w:rPr>
        <w:t xml:space="preserve">membership </w:t>
      </w:r>
      <w:r w:rsidR="00EA0D60">
        <w:rPr>
          <w:rFonts w:ascii="Tahoma" w:hAnsi="Tahoma" w:cs="Tahoma"/>
        </w:rPr>
        <w:t>(3.2 above)</w:t>
      </w:r>
      <w:r w:rsidRPr="00247B0B">
        <w:rPr>
          <w:rFonts w:ascii="Tahoma" w:hAnsi="Tahoma" w:cs="Tahoma"/>
        </w:rPr>
        <w:t xml:space="preserve"> or their deputies) present.</w:t>
      </w:r>
    </w:p>
    <w:p w14:paraId="349D9A97" w14:textId="77777777" w:rsidR="00CB7332" w:rsidRPr="00C549B8" w:rsidRDefault="00CB7332" w:rsidP="00AC1EE0">
      <w:pPr>
        <w:pStyle w:val="NoSpacing"/>
        <w:spacing w:line="276" w:lineRule="auto"/>
        <w:rPr>
          <w:rFonts w:ascii="Tahoma" w:hAnsi="Tahoma" w:cs="Tahoma"/>
          <w:color w:val="0070C0"/>
        </w:rPr>
      </w:pPr>
    </w:p>
    <w:p w14:paraId="5391D9D9" w14:textId="359F827A" w:rsidR="00F6371C" w:rsidRPr="00C5381C" w:rsidRDefault="00AC1EE0" w:rsidP="00031638">
      <w:pPr>
        <w:pStyle w:val="NoSpacing"/>
        <w:numPr>
          <w:ilvl w:val="0"/>
          <w:numId w:val="1"/>
        </w:numPr>
        <w:spacing w:line="276" w:lineRule="auto"/>
        <w:rPr>
          <w:rFonts w:ascii="Tahoma" w:hAnsi="Tahoma" w:cs="Tahoma"/>
          <w:b/>
          <w:bCs/>
        </w:rPr>
      </w:pPr>
      <w:r>
        <w:rPr>
          <w:rFonts w:ascii="Tahoma" w:hAnsi="Tahoma" w:cs="Tahoma"/>
          <w:b/>
          <w:bCs/>
        </w:rPr>
        <w:t xml:space="preserve">What </w:t>
      </w:r>
      <w:r w:rsidR="007D469B" w:rsidRPr="00C5381C">
        <w:rPr>
          <w:rFonts w:ascii="Tahoma" w:hAnsi="Tahoma" w:cs="Tahoma"/>
          <w:b/>
          <w:bCs/>
        </w:rPr>
        <w:t>are the roles and responsibilities of Partner organisations</w:t>
      </w:r>
      <w:r w:rsidR="00F6371C" w:rsidRPr="00C5381C">
        <w:rPr>
          <w:rFonts w:ascii="Tahoma" w:hAnsi="Tahoma" w:cs="Tahoma"/>
          <w:b/>
          <w:bCs/>
        </w:rPr>
        <w:t xml:space="preserve">? </w:t>
      </w:r>
    </w:p>
    <w:p w14:paraId="1D5F3985" w14:textId="77777777" w:rsidR="00F6371C" w:rsidRDefault="00F6371C" w:rsidP="00031638">
      <w:pPr>
        <w:pStyle w:val="NoSpacing"/>
        <w:spacing w:line="276" w:lineRule="auto"/>
        <w:rPr>
          <w:rFonts w:ascii="Tahoma" w:hAnsi="Tahoma" w:cs="Tahoma"/>
        </w:rPr>
      </w:pPr>
    </w:p>
    <w:tbl>
      <w:tblPr>
        <w:tblStyle w:val="TableGrid"/>
        <w:tblW w:w="9072" w:type="dxa"/>
        <w:tblInd w:w="-5" w:type="dxa"/>
        <w:tblLook w:val="04A0" w:firstRow="1" w:lastRow="0" w:firstColumn="1" w:lastColumn="0" w:noHBand="0" w:noVBand="1"/>
      </w:tblPr>
      <w:tblGrid>
        <w:gridCol w:w="1891"/>
        <w:gridCol w:w="7181"/>
      </w:tblGrid>
      <w:tr w:rsidR="00B7368B" w14:paraId="51242F97" w14:textId="77777777" w:rsidTr="0005054D">
        <w:trPr>
          <w:tblHeader/>
        </w:trPr>
        <w:tc>
          <w:tcPr>
            <w:tcW w:w="1891" w:type="dxa"/>
            <w:shd w:val="clear" w:color="auto" w:fill="DEEAF6" w:themeFill="accent5" w:themeFillTint="33"/>
          </w:tcPr>
          <w:p w14:paraId="5AC5C835" w14:textId="66AF7E58" w:rsidR="00B7368B" w:rsidRPr="00E90CEF" w:rsidRDefault="00B7368B" w:rsidP="00031638">
            <w:pPr>
              <w:pStyle w:val="NoSpacing"/>
              <w:spacing w:line="276" w:lineRule="auto"/>
              <w:rPr>
                <w:rFonts w:ascii="Tahoma" w:hAnsi="Tahoma" w:cs="Tahoma"/>
                <w:b/>
                <w:bCs/>
                <w:sz w:val="22"/>
                <w:szCs w:val="22"/>
              </w:rPr>
            </w:pPr>
            <w:r w:rsidRPr="00E90CEF">
              <w:rPr>
                <w:rFonts w:ascii="Tahoma" w:hAnsi="Tahoma" w:cs="Tahoma"/>
                <w:b/>
                <w:bCs/>
                <w:sz w:val="22"/>
                <w:szCs w:val="22"/>
              </w:rPr>
              <w:t>Partner Organisations</w:t>
            </w:r>
          </w:p>
        </w:tc>
        <w:tc>
          <w:tcPr>
            <w:tcW w:w="7181" w:type="dxa"/>
            <w:shd w:val="clear" w:color="auto" w:fill="DEEAF6" w:themeFill="accent5" w:themeFillTint="33"/>
          </w:tcPr>
          <w:p w14:paraId="709E73EA" w14:textId="09833F29" w:rsidR="00B7368B" w:rsidRPr="00E90CEF" w:rsidRDefault="00B7368B" w:rsidP="00031638">
            <w:pPr>
              <w:pStyle w:val="NoSpacing"/>
              <w:spacing w:line="276" w:lineRule="auto"/>
              <w:rPr>
                <w:rFonts w:ascii="Tahoma" w:hAnsi="Tahoma" w:cs="Tahoma"/>
                <w:b/>
                <w:bCs/>
                <w:sz w:val="22"/>
                <w:szCs w:val="22"/>
              </w:rPr>
            </w:pPr>
            <w:r w:rsidRPr="00E90CEF">
              <w:rPr>
                <w:rFonts w:ascii="Tahoma" w:hAnsi="Tahoma" w:cs="Tahoma"/>
                <w:b/>
                <w:bCs/>
                <w:sz w:val="22"/>
                <w:szCs w:val="22"/>
              </w:rPr>
              <w:t>Our roles and responsibilities</w:t>
            </w:r>
          </w:p>
        </w:tc>
      </w:tr>
      <w:tr w:rsidR="00823109" w:rsidRPr="003361A6" w14:paraId="5C69312C" w14:textId="77777777" w:rsidTr="00E90CEF">
        <w:tc>
          <w:tcPr>
            <w:tcW w:w="1891" w:type="dxa"/>
          </w:tcPr>
          <w:p w14:paraId="1098AA57" w14:textId="1F88332F" w:rsidR="003361A6" w:rsidRPr="003361A6" w:rsidRDefault="00823109" w:rsidP="00031638">
            <w:pPr>
              <w:pStyle w:val="NoSpacing"/>
              <w:spacing w:line="276" w:lineRule="auto"/>
              <w:rPr>
                <w:rFonts w:ascii="Tahoma" w:hAnsi="Tahoma" w:cs="Tahoma"/>
                <w:sz w:val="22"/>
                <w:szCs w:val="22"/>
              </w:rPr>
            </w:pPr>
            <w:r w:rsidRPr="003361A6">
              <w:rPr>
                <w:rFonts w:ascii="Tahoma" w:hAnsi="Tahoma" w:cs="Tahoma"/>
                <w:sz w:val="22"/>
                <w:szCs w:val="22"/>
              </w:rPr>
              <w:t>All Partners</w:t>
            </w:r>
          </w:p>
        </w:tc>
        <w:tc>
          <w:tcPr>
            <w:tcW w:w="7181" w:type="dxa"/>
          </w:tcPr>
          <w:p w14:paraId="67B6C74C" w14:textId="67151311" w:rsidR="008B51BF" w:rsidRPr="00CF693F" w:rsidRDefault="004C14EA" w:rsidP="00C538D3">
            <w:pPr>
              <w:pStyle w:val="NoSpacing"/>
              <w:numPr>
                <w:ilvl w:val="0"/>
                <w:numId w:val="4"/>
              </w:numPr>
              <w:spacing w:line="276" w:lineRule="auto"/>
              <w:rPr>
                <w:rFonts w:ascii="Tahoma" w:hAnsi="Tahoma" w:cs="Tahoma"/>
                <w:sz w:val="22"/>
                <w:szCs w:val="22"/>
              </w:rPr>
            </w:pPr>
            <w:r>
              <w:rPr>
                <w:rFonts w:ascii="Tahoma" w:hAnsi="Tahoma" w:cs="Tahoma"/>
                <w:color w:val="000000" w:themeColor="text1"/>
                <w:sz w:val="22"/>
                <w:szCs w:val="22"/>
              </w:rPr>
              <w:t>To bring our</w:t>
            </w:r>
            <w:r w:rsidR="0005054D">
              <w:rPr>
                <w:rFonts w:ascii="Tahoma" w:hAnsi="Tahoma" w:cs="Tahoma"/>
                <w:color w:val="000000" w:themeColor="text1"/>
                <w:sz w:val="22"/>
                <w:szCs w:val="22"/>
              </w:rPr>
              <w:t xml:space="preserve"> </w:t>
            </w:r>
            <w:r w:rsidR="0005054D" w:rsidRPr="00247B0B">
              <w:rPr>
                <w:rFonts w:ascii="Tahoma" w:hAnsi="Tahoma" w:cs="Tahoma"/>
                <w:sz w:val="22"/>
                <w:szCs w:val="22"/>
              </w:rPr>
              <w:t>collective</w:t>
            </w:r>
            <w:r w:rsidRPr="00247B0B">
              <w:rPr>
                <w:rFonts w:ascii="Tahoma" w:hAnsi="Tahoma" w:cs="Tahoma"/>
                <w:sz w:val="22"/>
                <w:szCs w:val="22"/>
              </w:rPr>
              <w:t xml:space="preserve"> skills, experience and perspectives </w:t>
            </w:r>
            <w:r w:rsidR="001378DF" w:rsidRPr="00247B0B">
              <w:rPr>
                <w:rFonts w:ascii="Tahoma" w:hAnsi="Tahoma" w:cs="Tahoma"/>
                <w:sz w:val="22"/>
                <w:szCs w:val="22"/>
              </w:rPr>
              <w:t>in</w:t>
            </w:r>
            <w:r w:rsidRPr="00247B0B">
              <w:rPr>
                <w:rFonts w:ascii="Tahoma" w:hAnsi="Tahoma" w:cs="Tahoma"/>
                <w:sz w:val="22"/>
                <w:szCs w:val="22"/>
              </w:rPr>
              <w:t xml:space="preserve">to </w:t>
            </w:r>
            <w:r w:rsidR="001378DF" w:rsidRPr="00247B0B">
              <w:rPr>
                <w:rFonts w:ascii="Tahoma" w:hAnsi="Tahoma" w:cs="Tahoma"/>
                <w:sz w:val="22"/>
                <w:szCs w:val="22"/>
              </w:rPr>
              <w:t xml:space="preserve">the </w:t>
            </w:r>
            <w:r w:rsidR="00CA72ED">
              <w:rPr>
                <w:rFonts w:ascii="Tahoma" w:hAnsi="Tahoma" w:cs="Tahoma"/>
                <w:sz w:val="22"/>
                <w:szCs w:val="22"/>
              </w:rPr>
              <w:t xml:space="preserve">South Bristol </w:t>
            </w:r>
            <w:r w:rsidR="003954F7">
              <w:rPr>
                <w:rFonts w:ascii="Tahoma" w:hAnsi="Tahoma" w:cs="Tahoma"/>
                <w:sz w:val="22"/>
                <w:szCs w:val="22"/>
              </w:rPr>
              <w:t>Locality Partnership</w:t>
            </w:r>
            <w:r w:rsidR="001378DF" w:rsidRPr="00247B0B">
              <w:rPr>
                <w:rFonts w:ascii="Tahoma" w:hAnsi="Tahoma" w:cs="Tahoma"/>
                <w:sz w:val="22"/>
                <w:szCs w:val="22"/>
              </w:rPr>
              <w:t xml:space="preserve"> </w:t>
            </w:r>
            <w:r w:rsidR="00A018BB" w:rsidRPr="00247B0B">
              <w:rPr>
                <w:rFonts w:ascii="Tahoma" w:hAnsi="Tahoma" w:cs="Tahoma"/>
                <w:sz w:val="22"/>
                <w:szCs w:val="22"/>
              </w:rPr>
              <w:t xml:space="preserve">and commit to working </w:t>
            </w:r>
            <w:r w:rsidR="00A018BB">
              <w:rPr>
                <w:rFonts w:ascii="Tahoma" w:hAnsi="Tahoma" w:cs="Tahoma"/>
                <w:color w:val="000000" w:themeColor="text1"/>
                <w:sz w:val="22"/>
                <w:szCs w:val="22"/>
              </w:rPr>
              <w:t xml:space="preserve">together to </w:t>
            </w:r>
            <w:r w:rsidR="006B50C9">
              <w:rPr>
                <w:rFonts w:ascii="Tahoma" w:hAnsi="Tahoma" w:cs="Tahoma"/>
                <w:color w:val="000000" w:themeColor="text1"/>
                <w:sz w:val="22"/>
                <w:szCs w:val="22"/>
              </w:rPr>
              <w:t xml:space="preserve">achieve </w:t>
            </w:r>
            <w:r w:rsidR="00A018BB">
              <w:rPr>
                <w:rFonts w:ascii="Tahoma" w:hAnsi="Tahoma" w:cs="Tahoma"/>
                <w:color w:val="000000" w:themeColor="text1"/>
                <w:sz w:val="22"/>
                <w:szCs w:val="22"/>
              </w:rPr>
              <w:t>our vision</w:t>
            </w:r>
            <w:r w:rsidR="006B50C9">
              <w:rPr>
                <w:rFonts w:ascii="Tahoma" w:hAnsi="Tahoma" w:cs="Tahoma"/>
                <w:color w:val="000000" w:themeColor="text1"/>
                <w:sz w:val="22"/>
                <w:szCs w:val="22"/>
              </w:rPr>
              <w:t xml:space="preserve"> and </w:t>
            </w:r>
            <w:r w:rsidR="0020557D">
              <w:rPr>
                <w:rFonts w:ascii="Tahoma" w:hAnsi="Tahoma" w:cs="Tahoma"/>
                <w:color w:val="000000" w:themeColor="text1"/>
                <w:sz w:val="22"/>
                <w:szCs w:val="22"/>
              </w:rPr>
              <w:t>priorities</w:t>
            </w:r>
            <w:r w:rsidR="00C5103C">
              <w:rPr>
                <w:rFonts w:ascii="Tahoma" w:hAnsi="Tahoma" w:cs="Tahoma"/>
                <w:color w:val="000000" w:themeColor="text1"/>
                <w:sz w:val="22"/>
                <w:szCs w:val="22"/>
              </w:rPr>
              <w:t xml:space="preserve">, in a way that respects our </w:t>
            </w:r>
            <w:r w:rsidR="00C5103C" w:rsidRPr="00CF693F">
              <w:rPr>
                <w:rFonts w:ascii="Tahoma" w:hAnsi="Tahoma" w:cs="Tahoma"/>
                <w:color w:val="000000" w:themeColor="text1"/>
                <w:sz w:val="22"/>
                <w:szCs w:val="22"/>
              </w:rPr>
              <w:t xml:space="preserve">ground rules. </w:t>
            </w:r>
          </w:p>
          <w:p w14:paraId="6820BBB3" w14:textId="70CFED3B" w:rsidR="008B51BF" w:rsidRDefault="008B51BF" w:rsidP="00C538D3">
            <w:pPr>
              <w:pStyle w:val="NoSpacing"/>
              <w:numPr>
                <w:ilvl w:val="0"/>
                <w:numId w:val="4"/>
              </w:numPr>
              <w:spacing w:line="276" w:lineRule="auto"/>
              <w:rPr>
                <w:rFonts w:ascii="Tahoma" w:hAnsi="Tahoma" w:cs="Tahoma"/>
                <w:color w:val="000000" w:themeColor="text1"/>
                <w:sz w:val="22"/>
                <w:szCs w:val="22"/>
              </w:rPr>
            </w:pPr>
            <w:r w:rsidRPr="00CF693F">
              <w:rPr>
                <w:rFonts w:ascii="Tahoma" w:hAnsi="Tahoma" w:cs="Tahoma"/>
                <w:color w:val="000000" w:themeColor="text1"/>
                <w:sz w:val="22"/>
                <w:szCs w:val="22"/>
              </w:rPr>
              <w:t xml:space="preserve">To </w:t>
            </w:r>
            <w:r w:rsidR="00CA72ED" w:rsidRPr="00CF693F">
              <w:rPr>
                <w:rFonts w:ascii="Tahoma" w:hAnsi="Tahoma" w:cs="Tahoma"/>
                <w:color w:val="000000" w:themeColor="text1"/>
                <w:sz w:val="22"/>
                <w:szCs w:val="22"/>
              </w:rPr>
              <w:t xml:space="preserve">establish a dialogue </w:t>
            </w:r>
            <w:r w:rsidR="00CF693F" w:rsidRPr="00CF693F">
              <w:rPr>
                <w:rFonts w:ascii="Tahoma" w:hAnsi="Tahoma" w:cs="Tahoma"/>
                <w:color w:val="000000" w:themeColor="text1"/>
                <w:sz w:val="22"/>
                <w:szCs w:val="22"/>
              </w:rPr>
              <w:t>with and</w:t>
            </w:r>
            <w:r w:rsidR="00CA72ED" w:rsidRPr="00CF693F">
              <w:rPr>
                <w:rFonts w:ascii="Tahoma" w:hAnsi="Tahoma" w:cs="Tahoma"/>
                <w:color w:val="000000" w:themeColor="text1"/>
                <w:sz w:val="22"/>
                <w:szCs w:val="22"/>
              </w:rPr>
              <w:t xml:space="preserve"> </w:t>
            </w:r>
            <w:r w:rsidRPr="00CF693F">
              <w:rPr>
                <w:rFonts w:ascii="Tahoma" w:hAnsi="Tahoma" w:cs="Tahoma"/>
                <w:color w:val="000000" w:themeColor="text1"/>
                <w:sz w:val="22"/>
                <w:szCs w:val="22"/>
              </w:rPr>
              <w:t>articulate</w:t>
            </w:r>
            <w:r w:rsidRPr="00217B46">
              <w:rPr>
                <w:rFonts w:ascii="Tahoma" w:hAnsi="Tahoma" w:cs="Tahoma"/>
                <w:color w:val="000000" w:themeColor="text1"/>
                <w:sz w:val="22"/>
                <w:szCs w:val="22"/>
              </w:rPr>
              <w:t xml:space="preserve"> the voice and concerns</w:t>
            </w:r>
            <w:r w:rsidR="00CA72ED">
              <w:rPr>
                <w:rFonts w:ascii="Tahoma" w:hAnsi="Tahoma" w:cs="Tahoma"/>
                <w:color w:val="000000" w:themeColor="text1"/>
                <w:sz w:val="22"/>
                <w:szCs w:val="22"/>
              </w:rPr>
              <w:t xml:space="preserve"> of the residents of South Bristol. </w:t>
            </w:r>
          </w:p>
          <w:p w14:paraId="048C498E" w14:textId="1524D266" w:rsidR="00513501" w:rsidRPr="00CF693F" w:rsidRDefault="00513501" w:rsidP="00513501">
            <w:pPr>
              <w:pStyle w:val="NoSpacing"/>
              <w:numPr>
                <w:ilvl w:val="0"/>
                <w:numId w:val="4"/>
              </w:numPr>
              <w:spacing w:line="276" w:lineRule="auto"/>
              <w:rPr>
                <w:rFonts w:ascii="Tahoma" w:hAnsi="Tahoma" w:cs="Tahoma"/>
                <w:sz w:val="22"/>
                <w:szCs w:val="22"/>
              </w:rPr>
            </w:pPr>
            <w:r w:rsidRPr="00CF693F">
              <w:rPr>
                <w:rFonts w:ascii="Tahoma" w:hAnsi="Tahoma" w:cs="Tahoma"/>
                <w:sz w:val="22"/>
                <w:szCs w:val="22"/>
              </w:rPr>
              <w:t xml:space="preserve">To ensure our focus is on individuals (not just patients in the NHS health system) and their strengths (using an </w:t>
            </w:r>
            <w:r w:rsidR="00CF693F" w:rsidRPr="00CF693F">
              <w:rPr>
                <w:rFonts w:ascii="Tahoma" w:hAnsi="Tahoma" w:cs="Tahoma"/>
                <w:sz w:val="22"/>
                <w:szCs w:val="22"/>
              </w:rPr>
              <w:t>assets-based</w:t>
            </w:r>
            <w:r w:rsidRPr="00CF693F">
              <w:rPr>
                <w:rFonts w:ascii="Tahoma" w:hAnsi="Tahoma" w:cs="Tahoma"/>
                <w:sz w:val="22"/>
                <w:szCs w:val="22"/>
              </w:rPr>
              <w:t xml:space="preserve"> community development approach).</w:t>
            </w:r>
          </w:p>
          <w:p w14:paraId="14EE75A6" w14:textId="77777777" w:rsidR="00513501" w:rsidRPr="00CF693F" w:rsidRDefault="00513501" w:rsidP="00513501">
            <w:pPr>
              <w:pStyle w:val="ListParagraph"/>
              <w:numPr>
                <w:ilvl w:val="0"/>
                <w:numId w:val="4"/>
              </w:numPr>
              <w:rPr>
                <w:rFonts w:ascii="Tahoma" w:hAnsi="Tahoma" w:cs="Tahoma"/>
                <w:sz w:val="22"/>
                <w:szCs w:val="22"/>
              </w:rPr>
            </w:pPr>
            <w:r w:rsidRPr="00CF693F">
              <w:rPr>
                <w:rFonts w:ascii="Tahoma" w:hAnsi="Tahoma" w:cs="Tahoma"/>
                <w:sz w:val="22"/>
                <w:szCs w:val="22"/>
              </w:rPr>
              <w:t xml:space="preserve">That we work with people with what they bring; with what matters to them; </w:t>
            </w:r>
            <w:proofErr w:type="gramStart"/>
            <w:r w:rsidRPr="00CF693F">
              <w:rPr>
                <w:rFonts w:ascii="Tahoma" w:hAnsi="Tahoma" w:cs="Tahoma"/>
                <w:sz w:val="22"/>
                <w:szCs w:val="22"/>
              </w:rPr>
              <w:t>in order to</w:t>
            </w:r>
            <w:proofErr w:type="gramEnd"/>
            <w:r w:rsidRPr="00CF693F">
              <w:rPr>
                <w:rFonts w:ascii="Tahoma" w:hAnsi="Tahoma" w:cs="Tahoma"/>
                <w:sz w:val="22"/>
                <w:szCs w:val="22"/>
              </w:rPr>
              <w:t xml:space="preserve"> support individuals to address the root causes of issues that negatively affect their wellbeing (not just the presenting symptoms).</w:t>
            </w:r>
          </w:p>
          <w:p w14:paraId="1B242977" w14:textId="77777777" w:rsidR="00513501" w:rsidRPr="00CF693F" w:rsidRDefault="00513501" w:rsidP="00513501">
            <w:pPr>
              <w:pStyle w:val="ListParagraph"/>
              <w:numPr>
                <w:ilvl w:val="0"/>
                <w:numId w:val="4"/>
              </w:numPr>
              <w:rPr>
                <w:rFonts w:ascii="Tahoma" w:hAnsi="Tahoma" w:cs="Tahoma"/>
                <w:sz w:val="22"/>
                <w:szCs w:val="22"/>
              </w:rPr>
            </w:pPr>
            <w:r w:rsidRPr="00CF693F">
              <w:rPr>
                <w:rFonts w:ascii="Tahoma" w:hAnsi="Tahoma" w:cs="Tahoma"/>
                <w:sz w:val="22"/>
                <w:szCs w:val="22"/>
              </w:rPr>
              <w:t xml:space="preserve">To have the community as the default place for providing required support </w:t>
            </w:r>
            <w:proofErr w:type="gramStart"/>
            <w:r w:rsidRPr="00CF693F">
              <w:rPr>
                <w:rFonts w:ascii="Tahoma" w:hAnsi="Tahoma" w:cs="Tahoma"/>
                <w:sz w:val="22"/>
                <w:szCs w:val="22"/>
              </w:rPr>
              <w:t>in order to</w:t>
            </w:r>
            <w:proofErr w:type="gramEnd"/>
            <w:r w:rsidRPr="00CF693F">
              <w:rPr>
                <w:rFonts w:ascii="Tahoma" w:hAnsi="Tahoma" w:cs="Tahoma"/>
                <w:sz w:val="22"/>
                <w:szCs w:val="22"/>
              </w:rPr>
              <w:t xml:space="preserve"> work with people in their own context/ situation.</w:t>
            </w:r>
          </w:p>
          <w:p w14:paraId="0C71CB2E" w14:textId="55576AA2" w:rsidR="00513501" w:rsidRPr="00CF693F" w:rsidRDefault="00513501" w:rsidP="00513501">
            <w:pPr>
              <w:pStyle w:val="NoSpacing"/>
              <w:numPr>
                <w:ilvl w:val="0"/>
                <w:numId w:val="4"/>
              </w:numPr>
              <w:spacing w:line="276" w:lineRule="auto"/>
              <w:rPr>
                <w:rFonts w:ascii="Tahoma" w:hAnsi="Tahoma" w:cs="Tahoma"/>
                <w:color w:val="000000" w:themeColor="text1"/>
                <w:sz w:val="22"/>
                <w:szCs w:val="22"/>
              </w:rPr>
            </w:pPr>
            <w:r w:rsidRPr="00CF693F">
              <w:rPr>
                <w:rFonts w:ascii="Tahoma" w:hAnsi="Tahoma" w:cs="Tahoma"/>
                <w:sz w:val="22"/>
                <w:szCs w:val="22"/>
              </w:rPr>
              <w:t>That what is developed as an integrated system (or parts thereof) is person-centred end-to-end; to ensure not only that each service/ intervention is person-centred, but that the whole system is person-centred.</w:t>
            </w:r>
          </w:p>
          <w:p w14:paraId="2C7DCF1B" w14:textId="2622076A" w:rsidR="00E81BF0" w:rsidRPr="00CF693F" w:rsidRDefault="00E81BF0" w:rsidP="00C538D3">
            <w:pPr>
              <w:pStyle w:val="NoSpacing"/>
              <w:numPr>
                <w:ilvl w:val="0"/>
                <w:numId w:val="4"/>
              </w:numPr>
              <w:spacing w:line="276" w:lineRule="auto"/>
              <w:rPr>
                <w:rFonts w:ascii="Tahoma" w:hAnsi="Tahoma" w:cs="Tahoma"/>
                <w:sz w:val="22"/>
                <w:szCs w:val="22"/>
              </w:rPr>
            </w:pPr>
            <w:r w:rsidRPr="00E81BF0">
              <w:rPr>
                <w:rFonts w:ascii="Tahoma" w:hAnsi="Tahoma" w:cs="Tahoma"/>
                <w:sz w:val="22"/>
                <w:szCs w:val="22"/>
              </w:rPr>
              <w:t>“</w:t>
            </w:r>
            <w:r w:rsidRPr="00CF693F">
              <w:rPr>
                <w:rFonts w:ascii="Tahoma" w:hAnsi="Tahoma" w:cs="Tahoma"/>
                <w:sz w:val="22"/>
                <w:szCs w:val="22"/>
              </w:rPr>
              <w:t xml:space="preserve">Think </w:t>
            </w:r>
            <w:r w:rsidR="00CA72ED" w:rsidRPr="00CF693F">
              <w:rPr>
                <w:rFonts w:ascii="Tahoma" w:hAnsi="Tahoma" w:cs="Tahoma"/>
                <w:sz w:val="22"/>
                <w:szCs w:val="22"/>
              </w:rPr>
              <w:t xml:space="preserve">South Bristol </w:t>
            </w:r>
            <w:r w:rsidR="003954F7">
              <w:rPr>
                <w:rFonts w:ascii="Tahoma" w:hAnsi="Tahoma" w:cs="Tahoma"/>
                <w:sz w:val="22"/>
                <w:szCs w:val="22"/>
              </w:rPr>
              <w:t>Locality Partnership</w:t>
            </w:r>
            <w:r w:rsidRPr="00CF693F">
              <w:rPr>
                <w:rFonts w:ascii="Tahoma" w:hAnsi="Tahoma" w:cs="Tahoma"/>
                <w:sz w:val="22"/>
                <w:szCs w:val="22"/>
              </w:rPr>
              <w:t xml:space="preserve"> first” – </w:t>
            </w:r>
            <w:r w:rsidR="0020557D" w:rsidRPr="00CF693F">
              <w:rPr>
                <w:rFonts w:ascii="Tahoma" w:hAnsi="Tahoma" w:cs="Tahoma"/>
                <w:sz w:val="22"/>
                <w:szCs w:val="22"/>
              </w:rPr>
              <w:t xml:space="preserve">to </w:t>
            </w:r>
            <w:r w:rsidRPr="00CF693F">
              <w:rPr>
                <w:rFonts w:ascii="Tahoma" w:hAnsi="Tahoma" w:cs="Tahoma"/>
                <w:sz w:val="22"/>
                <w:szCs w:val="22"/>
              </w:rPr>
              <w:t xml:space="preserve">focus on the needs of the </w:t>
            </w:r>
            <w:r w:rsidR="00CA72ED" w:rsidRPr="00CF693F">
              <w:rPr>
                <w:rFonts w:ascii="Tahoma" w:hAnsi="Tahoma" w:cs="Tahoma"/>
                <w:sz w:val="22"/>
                <w:szCs w:val="22"/>
              </w:rPr>
              <w:t>those who live and work in South Bristol</w:t>
            </w:r>
            <w:r w:rsidRPr="00CF693F">
              <w:rPr>
                <w:rFonts w:ascii="Tahoma" w:hAnsi="Tahoma" w:cs="Tahoma"/>
                <w:sz w:val="22"/>
                <w:szCs w:val="22"/>
              </w:rPr>
              <w:t xml:space="preserve"> above our own professional or organisational interests</w:t>
            </w:r>
          </w:p>
          <w:p w14:paraId="3D4DBBE2" w14:textId="11786831" w:rsidR="00C538D3" w:rsidRPr="00CF693F" w:rsidRDefault="00C538D3" w:rsidP="00C538D3">
            <w:pPr>
              <w:pStyle w:val="NoSpacing"/>
              <w:numPr>
                <w:ilvl w:val="0"/>
                <w:numId w:val="4"/>
              </w:numPr>
              <w:spacing w:line="276" w:lineRule="auto"/>
              <w:rPr>
                <w:rFonts w:ascii="Tahoma" w:hAnsi="Tahoma" w:cs="Tahoma"/>
                <w:sz w:val="22"/>
                <w:szCs w:val="22"/>
              </w:rPr>
            </w:pPr>
            <w:r w:rsidRPr="00CF693F">
              <w:rPr>
                <w:rFonts w:ascii="Tahoma" w:hAnsi="Tahoma" w:cs="Tahoma"/>
                <w:sz w:val="22"/>
                <w:szCs w:val="22"/>
              </w:rPr>
              <w:t xml:space="preserve">Share our views and perspectives </w:t>
            </w:r>
            <w:proofErr w:type="gramStart"/>
            <w:r w:rsidRPr="00CF693F">
              <w:rPr>
                <w:rFonts w:ascii="Tahoma" w:hAnsi="Tahoma" w:cs="Tahoma"/>
                <w:sz w:val="22"/>
                <w:szCs w:val="22"/>
              </w:rPr>
              <w:t>e.g.</w:t>
            </w:r>
            <w:proofErr w:type="gramEnd"/>
            <w:r w:rsidRPr="00CF693F">
              <w:rPr>
                <w:rFonts w:ascii="Tahoma" w:hAnsi="Tahoma" w:cs="Tahoma"/>
                <w:sz w:val="22"/>
                <w:szCs w:val="22"/>
              </w:rPr>
              <w:t xml:space="preserve"> to contribute to the development of strategy</w:t>
            </w:r>
            <w:r w:rsidR="00CA72ED" w:rsidRPr="00CF693F">
              <w:rPr>
                <w:rFonts w:ascii="Tahoma" w:hAnsi="Tahoma" w:cs="Tahoma"/>
                <w:sz w:val="22"/>
                <w:szCs w:val="22"/>
              </w:rPr>
              <w:t xml:space="preserve"> and governance</w:t>
            </w:r>
            <w:r w:rsidRPr="00CF693F">
              <w:rPr>
                <w:rFonts w:ascii="Tahoma" w:hAnsi="Tahoma" w:cs="Tahoma"/>
                <w:sz w:val="22"/>
                <w:szCs w:val="22"/>
              </w:rPr>
              <w:t xml:space="preserve"> – bring our influence and ideas to bear</w:t>
            </w:r>
          </w:p>
          <w:p w14:paraId="6A2DA909" w14:textId="19A6565C" w:rsidR="00C538D3" w:rsidRPr="00C538D3" w:rsidRDefault="00C538D3" w:rsidP="00C538D3">
            <w:pPr>
              <w:pStyle w:val="NoSpacing"/>
              <w:numPr>
                <w:ilvl w:val="0"/>
                <w:numId w:val="4"/>
              </w:numPr>
              <w:spacing w:line="276" w:lineRule="auto"/>
              <w:rPr>
                <w:rFonts w:ascii="Tahoma" w:hAnsi="Tahoma" w:cs="Tahoma"/>
                <w:sz w:val="22"/>
                <w:szCs w:val="22"/>
              </w:rPr>
            </w:pPr>
            <w:r w:rsidRPr="00CF693F">
              <w:rPr>
                <w:rFonts w:ascii="Tahoma" w:hAnsi="Tahoma" w:cs="Tahoma"/>
                <w:sz w:val="22"/>
                <w:szCs w:val="22"/>
              </w:rPr>
              <w:t>Identify who else is</w:t>
            </w:r>
            <w:r w:rsidR="00CA72ED" w:rsidRPr="00CF693F">
              <w:rPr>
                <w:rFonts w:ascii="Tahoma" w:hAnsi="Tahoma" w:cs="Tahoma"/>
                <w:sz w:val="22"/>
                <w:szCs w:val="22"/>
              </w:rPr>
              <w:t>, and should be</w:t>
            </w:r>
            <w:r w:rsidRPr="00CF693F">
              <w:rPr>
                <w:rFonts w:ascii="Tahoma" w:hAnsi="Tahoma" w:cs="Tahoma"/>
                <w:sz w:val="22"/>
                <w:szCs w:val="22"/>
              </w:rPr>
              <w:t xml:space="preserve"> involved</w:t>
            </w:r>
            <w:r w:rsidRPr="00C538D3">
              <w:rPr>
                <w:rFonts w:ascii="Tahoma" w:hAnsi="Tahoma" w:cs="Tahoma"/>
                <w:sz w:val="22"/>
                <w:szCs w:val="22"/>
              </w:rPr>
              <w:t>, the gaps and who is best placed to fill them</w:t>
            </w:r>
          </w:p>
          <w:p w14:paraId="74BAB999" w14:textId="2ED091C6" w:rsidR="00C538D3" w:rsidRPr="00CF693F" w:rsidRDefault="00CA72ED" w:rsidP="00C538D3">
            <w:pPr>
              <w:pStyle w:val="NoSpacing"/>
              <w:numPr>
                <w:ilvl w:val="0"/>
                <w:numId w:val="4"/>
              </w:numPr>
              <w:spacing w:line="276" w:lineRule="auto"/>
              <w:rPr>
                <w:rFonts w:ascii="Tahoma" w:hAnsi="Tahoma" w:cs="Tahoma"/>
                <w:sz w:val="22"/>
                <w:szCs w:val="22"/>
              </w:rPr>
            </w:pPr>
            <w:r w:rsidRPr="00CF693F">
              <w:rPr>
                <w:rFonts w:ascii="Tahoma" w:hAnsi="Tahoma" w:cs="Tahoma"/>
                <w:sz w:val="22"/>
                <w:szCs w:val="22"/>
              </w:rPr>
              <w:t>Bring and provide</w:t>
            </w:r>
            <w:r w:rsidR="00C538D3" w:rsidRPr="00CF693F">
              <w:rPr>
                <w:rFonts w:ascii="Tahoma" w:hAnsi="Tahoma" w:cs="Tahoma"/>
                <w:sz w:val="22"/>
                <w:szCs w:val="22"/>
              </w:rPr>
              <w:t xml:space="preserve"> relevant information</w:t>
            </w:r>
          </w:p>
          <w:p w14:paraId="3A6F2209" w14:textId="7065F5C9" w:rsidR="00C538D3" w:rsidRPr="00CF693F" w:rsidRDefault="00CA72ED" w:rsidP="00C538D3">
            <w:pPr>
              <w:pStyle w:val="NoSpacing"/>
              <w:numPr>
                <w:ilvl w:val="0"/>
                <w:numId w:val="4"/>
              </w:numPr>
              <w:spacing w:line="276" w:lineRule="auto"/>
              <w:rPr>
                <w:rFonts w:ascii="Tahoma" w:hAnsi="Tahoma" w:cs="Tahoma"/>
                <w:sz w:val="22"/>
                <w:szCs w:val="22"/>
              </w:rPr>
            </w:pPr>
            <w:r w:rsidRPr="00CF693F">
              <w:rPr>
                <w:rFonts w:ascii="Tahoma" w:hAnsi="Tahoma" w:cs="Tahoma"/>
                <w:sz w:val="22"/>
                <w:szCs w:val="22"/>
              </w:rPr>
              <w:t>Undertake t</w:t>
            </w:r>
            <w:r w:rsidR="00C538D3" w:rsidRPr="00CF693F">
              <w:rPr>
                <w:rFonts w:ascii="Tahoma" w:hAnsi="Tahoma" w:cs="Tahoma"/>
                <w:sz w:val="22"/>
                <w:szCs w:val="22"/>
              </w:rPr>
              <w:t xml:space="preserve">he delivery work </w:t>
            </w:r>
            <w:r w:rsidRPr="00CF693F">
              <w:rPr>
                <w:rFonts w:ascii="Tahoma" w:hAnsi="Tahoma" w:cs="Tahoma"/>
                <w:sz w:val="22"/>
                <w:szCs w:val="22"/>
              </w:rPr>
              <w:t xml:space="preserve">via the South Bristol </w:t>
            </w:r>
            <w:r w:rsidR="003954F7">
              <w:rPr>
                <w:rFonts w:ascii="Tahoma" w:hAnsi="Tahoma" w:cs="Tahoma"/>
                <w:sz w:val="22"/>
                <w:szCs w:val="22"/>
              </w:rPr>
              <w:t>Locality Partnership</w:t>
            </w:r>
            <w:r w:rsidRPr="00CF693F">
              <w:rPr>
                <w:rFonts w:ascii="Tahoma" w:hAnsi="Tahoma" w:cs="Tahoma"/>
                <w:sz w:val="22"/>
                <w:szCs w:val="22"/>
              </w:rPr>
              <w:t xml:space="preserve"> Delivery Group and its</w:t>
            </w:r>
            <w:r w:rsidR="00C538D3" w:rsidRPr="00CF693F">
              <w:rPr>
                <w:rFonts w:ascii="Tahoma" w:hAnsi="Tahoma" w:cs="Tahoma"/>
                <w:sz w:val="22"/>
                <w:szCs w:val="22"/>
              </w:rPr>
              <w:t xml:space="preserve"> sub-groups</w:t>
            </w:r>
            <w:r w:rsidRPr="00CF693F">
              <w:rPr>
                <w:rFonts w:ascii="Tahoma" w:hAnsi="Tahoma" w:cs="Tahoma"/>
                <w:sz w:val="22"/>
                <w:szCs w:val="22"/>
              </w:rPr>
              <w:t xml:space="preserve">, ensuring as </w:t>
            </w:r>
            <w:proofErr w:type="gramStart"/>
            <w:r w:rsidRPr="00CF693F">
              <w:rPr>
                <w:rFonts w:ascii="Tahoma" w:hAnsi="Tahoma" w:cs="Tahoma"/>
                <w:sz w:val="22"/>
                <w:szCs w:val="22"/>
              </w:rPr>
              <w:t>an</w:t>
            </w:r>
            <w:proofErr w:type="gramEnd"/>
            <w:r w:rsidRPr="00CF693F">
              <w:rPr>
                <w:rFonts w:ascii="Tahoma" w:hAnsi="Tahoma" w:cs="Tahoma"/>
                <w:sz w:val="22"/>
                <w:szCs w:val="22"/>
              </w:rPr>
              <w:t xml:space="preserve"> </w:t>
            </w:r>
            <w:r w:rsidR="003954F7">
              <w:rPr>
                <w:rFonts w:ascii="Tahoma" w:hAnsi="Tahoma" w:cs="Tahoma"/>
                <w:sz w:val="22"/>
                <w:szCs w:val="22"/>
              </w:rPr>
              <w:t>Locality Partnership</w:t>
            </w:r>
            <w:r w:rsidRPr="00CF693F">
              <w:rPr>
                <w:rFonts w:ascii="Tahoma" w:hAnsi="Tahoma" w:cs="Tahoma"/>
                <w:sz w:val="22"/>
                <w:szCs w:val="22"/>
              </w:rPr>
              <w:t xml:space="preserve"> Board we </w:t>
            </w:r>
            <w:r w:rsidR="00C538D3" w:rsidRPr="00CF693F">
              <w:rPr>
                <w:rFonts w:ascii="Tahoma" w:hAnsi="Tahoma" w:cs="Tahoma"/>
                <w:sz w:val="22"/>
                <w:szCs w:val="22"/>
              </w:rPr>
              <w:t xml:space="preserve">focus on what we can do to support </w:t>
            </w:r>
            <w:r w:rsidRPr="00CF693F">
              <w:rPr>
                <w:rFonts w:ascii="Tahoma" w:hAnsi="Tahoma" w:cs="Tahoma"/>
                <w:sz w:val="22"/>
                <w:szCs w:val="22"/>
              </w:rPr>
              <w:t>this.</w:t>
            </w:r>
          </w:p>
          <w:p w14:paraId="54798C0F" w14:textId="69E7F76A" w:rsidR="00C538D3" w:rsidRPr="00CF693F" w:rsidRDefault="00C538D3" w:rsidP="00C538D3">
            <w:pPr>
              <w:pStyle w:val="NoSpacing"/>
              <w:numPr>
                <w:ilvl w:val="0"/>
                <w:numId w:val="4"/>
              </w:numPr>
              <w:spacing w:line="276" w:lineRule="auto"/>
              <w:rPr>
                <w:rFonts w:ascii="Tahoma" w:hAnsi="Tahoma" w:cs="Tahoma"/>
                <w:sz w:val="22"/>
                <w:szCs w:val="22"/>
              </w:rPr>
            </w:pPr>
            <w:r w:rsidRPr="00CF693F">
              <w:rPr>
                <w:rFonts w:ascii="Tahoma" w:hAnsi="Tahoma" w:cs="Tahoma"/>
                <w:sz w:val="22"/>
                <w:szCs w:val="22"/>
              </w:rPr>
              <w:t xml:space="preserve">Invest time </w:t>
            </w:r>
            <w:proofErr w:type="gramStart"/>
            <w:r w:rsidRPr="00CF693F">
              <w:rPr>
                <w:rFonts w:ascii="Tahoma" w:hAnsi="Tahoma" w:cs="Tahoma"/>
                <w:sz w:val="22"/>
                <w:szCs w:val="22"/>
              </w:rPr>
              <w:t>e.g.</w:t>
            </w:r>
            <w:proofErr w:type="gramEnd"/>
            <w:r w:rsidRPr="00CF693F">
              <w:rPr>
                <w:rFonts w:ascii="Tahoma" w:hAnsi="Tahoma" w:cs="Tahoma"/>
                <w:sz w:val="22"/>
                <w:szCs w:val="22"/>
              </w:rPr>
              <w:t xml:space="preserve"> </w:t>
            </w:r>
            <w:r w:rsidR="00CA72ED" w:rsidRPr="00CF693F">
              <w:rPr>
                <w:rFonts w:ascii="Tahoma" w:hAnsi="Tahoma" w:cs="Tahoma"/>
                <w:sz w:val="22"/>
                <w:szCs w:val="22"/>
              </w:rPr>
              <w:t>read provided</w:t>
            </w:r>
            <w:r w:rsidRPr="00CF693F">
              <w:rPr>
                <w:rFonts w:ascii="Tahoma" w:hAnsi="Tahoma" w:cs="Tahoma"/>
                <w:sz w:val="22"/>
                <w:szCs w:val="22"/>
              </w:rPr>
              <w:t xml:space="preserve"> papers</w:t>
            </w:r>
            <w:r w:rsidR="00CA72ED" w:rsidRPr="00CF693F">
              <w:rPr>
                <w:rFonts w:ascii="Tahoma" w:hAnsi="Tahoma" w:cs="Tahoma"/>
                <w:sz w:val="22"/>
                <w:szCs w:val="22"/>
              </w:rPr>
              <w:t>,</w:t>
            </w:r>
            <w:r w:rsidRPr="00CF693F">
              <w:rPr>
                <w:rFonts w:ascii="Tahoma" w:hAnsi="Tahoma" w:cs="Tahoma"/>
                <w:sz w:val="22"/>
                <w:szCs w:val="22"/>
              </w:rPr>
              <w:t xml:space="preserve"> minutes, ask questions, attending meetings, contribu</w:t>
            </w:r>
            <w:r w:rsidR="00CA72ED" w:rsidRPr="00CF693F">
              <w:rPr>
                <w:rFonts w:ascii="Tahoma" w:hAnsi="Tahoma" w:cs="Tahoma"/>
                <w:sz w:val="22"/>
                <w:szCs w:val="22"/>
              </w:rPr>
              <w:t xml:space="preserve">te to the South Bristol </w:t>
            </w:r>
            <w:r w:rsidR="003954F7">
              <w:rPr>
                <w:rFonts w:ascii="Tahoma" w:hAnsi="Tahoma" w:cs="Tahoma"/>
                <w:sz w:val="22"/>
                <w:szCs w:val="22"/>
              </w:rPr>
              <w:t>Locality Partnership</w:t>
            </w:r>
            <w:r w:rsidR="00CA72ED" w:rsidRPr="00CF693F">
              <w:rPr>
                <w:rFonts w:ascii="Tahoma" w:hAnsi="Tahoma" w:cs="Tahoma"/>
                <w:sz w:val="22"/>
                <w:szCs w:val="22"/>
              </w:rPr>
              <w:t xml:space="preserve"> Delivery Group and any of its</w:t>
            </w:r>
            <w:r w:rsidRPr="00CF693F">
              <w:rPr>
                <w:rFonts w:ascii="Tahoma" w:hAnsi="Tahoma" w:cs="Tahoma"/>
                <w:sz w:val="22"/>
                <w:szCs w:val="22"/>
              </w:rPr>
              <w:t xml:space="preserve"> subgroups</w:t>
            </w:r>
            <w:r w:rsidR="00CA72ED" w:rsidRPr="00CF693F">
              <w:rPr>
                <w:rFonts w:ascii="Tahoma" w:hAnsi="Tahoma" w:cs="Tahoma"/>
                <w:sz w:val="22"/>
                <w:szCs w:val="22"/>
              </w:rPr>
              <w:t xml:space="preserve"> (as appropriate)</w:t>
            </w:r>
          </w:p>
          <w:p w14:paraId="55FEFEA7" w14:textId="119CA30E" w:rsidR="00C538D3" w:rsidRPr="00CF693F" w:rsidRDefault="00C538D3" w:rsidP="00C538D3">
            <w:pPr>
              <w:pStyle w:val="NoSpacing"/>
              <w:numPr>
                <w:ilvl w:val="0"/>
                <w:numId w:val="4"/>
              </w:numPr>
              <w:spacing w:line="276" w:lineRule="auto"/>
              <w:rPr>
                <w:rFonts w:ascii="Tahoma" w:hAnsi="Tahoma" w:cs="Tahoma"/>
                <w:sz w:val="22"/>
                <w:szCs w:val="22"/>
              </w:rPr>
            </w:pPr>
            <w:r w:rsidRPr="00CF693F">
              <w:rPr>
                <w:rFonts w:ascii="Tahoma" w:hAnsi="Tahoma" w:cs="Tahoma"/>
                <w:sz w:val="22"/>
                <w:szCs w:val="22"/>
              </w:rPr>
              <w:t xml:space="preserve">Act as a </w:t>
            </w:r>
            <w:r w:rsidR="00CF693F" w:rsidRPr="00CF693F">
              <w:rPr>
                <w:rFonts w:ascii="Tahoma" w:hAnsi="Tahoma" w:cs="Tahoma"/>
                <w:sz w:val="22"/>
                <w:szCs w:val="22"/>
              </w:rPr>
              <w:t>two-way</w:t>
            </w:r>
            <w:r w:rsidRPr="00CF693F">
              <w:rPr>
                <w:rFonts w:ascii="Tahoma" w:hAnsi="Tahoma" w:cs="Tahoma"/>
                <w:sz w:val="22"/>
                <w:szCs w:val="22"/>
              </w:rPr>
              <w:t xml:space="preserve"> conduit </w:t>
            </w:r>
            <w:proofErr w:type="gramStart"/>
            <w:r w:rsidRPr="00CF693F">
              <w:rPr>
                <w:rFonts w:ascii="Tahoma" w:hAnsi="Tahoma" w:cs="Tahoma"/>
                <w:sz w:val="22"/>
                <w:szCs w:val="22"/>
              </w:rPr>
              <w:t>e.g.</w:t>
            </w:r>
            <w:proofErr w:type="gramEnd"/>
            <w:r w:rsidRPr="00CF693F">
              <w:rPr>
                <w:rFonts w:ascii="Tahoma" w:hAnsi="Tahoma" w:cs="Tahoma"/>
                <w:sz w:val="22"/>
                <w:szCs w:val="22"/>
              </w:rPr>
              <w:t xml:space="preserve"> </w:t>
            </w:r>
            <w:r w:rsidR="00987669">
              <w:rPr>
                <w:rFonts w:ascii="Tahoma" w:hAnsi="Tahoma" w:cs="Tahoma"/>
                <w:sz w:val="22"/>
                <w:szCs w:val="22"/>
              </w:rPr>
              <w:t>s</w:t>
            </w:r>
            <w:r w:rsidRPr="00CF693F">
              <w:rPr>
                <w:rFonts w:ascii="Tahoma" w:hAnsi="Tahoma" w:cs="Tahoma"/>
                <w:sz w:val="22"/>
                <w:szCs w:val="22"/>
              </w:rPr>
              <w:t>hare information back with our organisation/sector and identify if other people should be included in discussions/</w:t>
            </w:r>
            <w:r w:rsidR="00CA72ED" w:rsidRPr="00CF693F">
              <w:rPr>
                <w:rFonts w:ascii="Tahoma" w:hAnsi="Tahoma" w:cs="Tahoma"/>
                <w:sz w:val="22"/>
                <w:szCs w:val="22"/>
              </w:rPr>
              <w:t xml:space="preserve">influence the </w:t>
            </w:r>
            <w:r w:rsidRPr="00CF693F">
              <w:rPr>
                <w:rFonts w:ascii="Tahoma" w:hAnsi="Tahoma" w:cs="Tahoma"/>
                <w:sz w:val="22"/>
                <w:szCs w:val="22"/>
              </w:rPr>
              <w:t>decision-making</w:t>
            </w:r>
          </w:p>
          <w:p w14:paraId="4BCB96E8" w14:textId="49AFF576" w:rsidR="00513501" w:rsidRPr="00513501" w:rsidRDefault="00C538D3" w:rsidP="00513501">
            <w:pPr>
              <w:pStyle w:val="NoSpacing"/>
              <w:numPr>
                <w:ilvl w:val="0"/>
                <w:numId w:val="4"/>
              </w:numPr>
              <w:spacing w:line="276" w:lineRule="auto"/>
              <w:rPr>
                <w:rFonts w:ascii="Tahoma" w:hAnsi="Tahoma" w:cs="Tahoma"/>
                <w:sz w:val="22"/>
                <w:szCs w:val="22"/>
              </w:rPr>
            </w:pPr>
            <w:r w:rsidRPr="00C538D3">
              <w:rPr>
                <w:rFonts w:ascii="Tahoma" w:hAnsi="Tahoma" w:cs="Tahoma"/>
                <w:sz w:val="22"/>
                <w:szCs w:val="22"/>
              </w:rPr>
              <w:t xml:space="preserve">Offer support, skills, </w:t>
            </w:r>
            <w:proofErr w:type="gramStart"/>
            <w:r w:rsidRPr="00C538D3">
              <w:rPr>
                <w:rFonts w:ascii="Tahoma" w:hAnsi="Tahoma" w:cs="Tahoma"/>
                <w:sz w:val="22"/>
                <w:szCs w:val="22"/>
              </w:rPr>
              <w:t>expertise</w:t>
            </w:r>
            <w:proofErr w:type="gramEnd"/>
            <w:r w:rsidRPr="00C538D3">
              <w:rPr>
                <w:rFonts w:ascii="Tahoma" w:hAnsi="Tahoma" w:cs="Tahoma"/>
                <w:sz w:val="22"/>
                <w:szCs w:val="22"/>
              </w:rPr>
              <w:t xml:space="preserve"> and knowledge where we can add value</w:t>
            </w:r>
            <w:r>
              <w:rPr>
                <w:rFonts w:ascii="Tahoma" w:hAnsi="Tahoma" w:cs="Tahoma"/>
                <w:sz w:val="22"/>
                <w:szCs w:val="22"/>
              </w:rPr>
              <w:t>.</w:t>
            </w:r>
          </w:p>
        </w:tc>
      </w:tr>
      <w:tr w:rsidR="00B7368B" w:rsidRPr="00B7368B" w14:paraId="3672912E" w14:textId="77777777" w:rsidTr="00E90CEF">
        <w:tc>
          <w:tcPr>
            <w:tcW w:w="1891" w:type="dxa"/>
          </w:tcPr>
          <w:p w14:paraId="0666704F" w14:textId="77777777" w:rsidR="00B7368B" w:rsidRPr="00B7368B" w:rsidRDefault="00B7368B" w:rsidP="00031638">
            <w:pPr>
              <w:pStyle w:val="NoSpacing"/>
              <w:spacing w:line="276" w:lineRule="auto"/>
              <w:rPr>
                <w:rFonts w:ascii="Tahoma" w:hAnsi="Tahoma" w:cs="Tahoma"/>
                <w:sz w:val="22"/>
                <w:szCs w:val="22"/>
              </w:rPr>
            </w:pPr>
            <w:r w:rsidRPr="00B7368B">
              <w:rPr>
                <w:rFonts w:ascii="Tahoma" w:hAnsi="Tahoma" w:cs="Tahoma"/>
                <w:sz w:val="22"/>
                <w:szCs w:val="22"/>
              </w:rPr>
              <w:t>Voluntary Sector</w:t>
            </w:r>
          </w:p>
          <w:p w14:paraId="74428D2B" w14:textId="180C6B01" w:rsidR="00B7368B" w:rsidRPr="00B7368B" w:rsidRDefault="00B7368B" w:rsidP="00031638">
            <w:pPr>
              <w:pStyle w:val="NoSpacing"/>
              <w:spacing w:line="276" w:lineRule="auto"/>
              <w:rPr>
                <w:rFonts w:ascii="Tahoma" w:hAnsi="Tahoma" w:cs="Tahoma"/>
                <w:sz w:val="22"/>
                <w:szCs w:val="22"/>
              </w:rPr>
            </w:pPr>
            <w:r w:rsidRPr="00B7368B">
              <w:rPr>
                <w:rFonts w:ascii="Tahoma" w:hAnsi="Tahoma" w:cs="Tahoma"/>
                <w:sz w:val="22"/>
                <w:szCs w:val="22"/>
              </w:rPr>
              <w:lastRenderedPageBreak/>
              <w:t>Partners</w:t>
            </w:r>
          </w:p>
        </w:tc>
        <w:tc>
          <w:tcPr>
            <w:tcW w:w="7181" w:type="dxa"/>
          </w:tcPr>
          <w:p w14:paraId="564A11F4" w14:textId="4F3F0249" w:rsidR="00855741" w:rsidRPr="00CF693F" w:rsidRDefault="00855741" w:rsidP="00031638">
            <w:pPr>
              <w:pStyle w:val="NoSpacing"/>
              <w:spacing w:line="276" w:lineRule="auto"/>
              <w:rPr>
                <w:rFonts w:ascii="Tahoma" w:hAnsi="Tahoma" w:cs="Tahoma"/>
                <w:color w:val="7030A0"/>
                <w:sz w:val="22"/>
                <w:szCs w:val="22"/>
              </w:rPr>
            </w:pPr>
            <w:r w:rsidRPr="00CF693F">
              <w:rPr>
                <w:rFonts w:ascii="Tahoma" w:hAnsi="Tahoma" w:cs="Tahoma"/>
                <w:sz w:val="22"/>
                <w:szCs w:val="22"/>
              </w:rPr>
              <w:lastRenderedPageBreak/>
              <w:t>As core partner</w:t>
            </w:r>
            <w:r w:rsidR="00CA72ED" w:rsidRPr="00CF693F">
              <w:rPr>
                <w:rFonts w:ascii="Tahoma" w:hAnsi="Tahoma" w:cs="Tahoma"/>
                <w:sz w:val="22"/>
                <w:szCs w:val="22"/>
              </w:rPr>
              <w:t>s</w:t>
            </w:r>
            <w:r w:rsidRPr="00CF693F">
              <w:rPr>
                <w:rFonts w:ascii="Tahoma" w:hAnsi="Tahoma" w:cs="Tahoma"/>
                <w:sz w:val="22"/>
                <w:szCs w:val="22"/>
              </w:rPr>
              <w:t xml:space="preserve"> with a key role in supporting non-clinical solutions:</w:t>
            </w:r>
          </w:p>
          <w:p w14:paraId="56CB9F83" w14:textId="422E842F" w:rsidR="007261A5" w:rsidRPr="00CF693F" w:rsidRDefault="00B7368B" w:rsidP="00031638">
            <w:pPr>
              <w:pStyle w:val="NoSpacing"/>
              <w:numPr>
                <w:ilvl w:val="0"/>
                <w:numId w:val="4"/>
              </w:numPr>
              <w:spacing w:line="276" w:lineRule="auto"/>
              <w:rPr>
                <w:rFonts w:ascii="Tahoma" w:hAnsi="Tahoma" w:cs="Tahoma"/>
                <w:sz w:val="22"/>
                <w:szCs w:val="22"/>
              </w:rPr>
            </w:pPr>
            <w:r w:rsidRPr="00CF693F">
              <w:rPr>
                <w:rFonts w:ascii="Tahoma" w:hAnsi="Tahoma" w:cs="Tahoma"/>
                <w:sz w:val="22"/>
                <w:szCs w:val="22"/>
              </w:rPr>
              <w:lastRenderedPageBreak/>
              <w:t xml:space="preserve">To </w:t>
            </w:r>
            <w:r w:rsidR="007261A5" w:rsidRPr="00CF693F">
              <w:rPr>
                <w:rFonts w:ascii="Tahoma" w:hAnsi="Tahoma" w:cs="Tahoma"/>
                <w:sz w:val="22"/>
                <w:szCs w:val="22"/>
              </w:rPr>
              <w:t xml:space="preserve">develop the network of </w:t>
            </w:r>
            <w:r w:rsidR="00CA72ED" w:rsidRPr="00CF693F">
              <w:rPr>
                <w:rFonts w:ascii="Tahoma" w:hAnsi="Tahoma" w:cs="Tahoma"/>
                <w:sz w:val="22"/>
                <w:szCs w:val="22"/>
              </w:rPr>
              <w:t>Community Connectors</w:t>
            </w:r>
            <w:r w:rsidR="007261A5" w:rsidRPr="00CF693F">
              <w:rPr>
                <w:rFonts w:ascii="Tahoma" w:hAnsi="Tahoma" w:cs="Tahoma"/>
                <w:sz w:val="22"/>
                <w:szCs w:val="22"/>
              </w:rPr>
              <w:t xml:space="preserve"> </w:t>
            </w:r>
            <w:r w:rsidR="00514439" w:rsidRPr="00CF693F">
              <w:rPr>
                <w:rFonts w:ascii="Tahoma" w:hAnsi="Tahoma" w:cs="Tahoma"/>
                <w:sz w:val="22"/>
                <w:szCs w:val="22"/>
              </w:rPr>
              <w:t>as a</w:t>
            </w:r>
            <w:r w:rsidR="007261A5" w:rsidRPr="00CF693F">
              <w:rPr>
                <w:rFonts w:ascii="Tahoma" w:hAnsi="Tahoma" w:cs="Tahoma"/>
                <w:sz w:val="22"/>
                <w:szCs w:val="22"/>
              </w:rPr>
              <w:t xml:space="preserve"> first point of contact for </w:t>
            </w:r>
            <w:r w:rsidR="008B51BF" w:rsidRPr="00CF693F">
              <w:rPr>
                <w:rFonts w:ascii="Tahoma" w:hAnsi="Tahoma" w:cs="Tahoma"/>
                <w:sz w:val="22"/>
                <w:szCs w:val="22"/>
              </w:rPr>
              <w:t>individuals</w:t>
            </w:r>
            <w:r w:rsidR="007F03EC" w:rsidRPr="00CF693F">
              <w:rPr>
                <w:rFonts w:ascii="Tahoma" w:hAnsi="Tahoma" w:cs="Tahoma"/>
                <w:sz w:val="22"/>
                <w:szCs w:val="22"/>
              </w:rPr>
              <w:t xml:space="preserve"> </w:t>
            </w:r>
            <w:r w:rsidR="007261A5" w:rsidRPr="00CF693F">
              <w:rPr>
                <w:rFonts w:ascii="Tahoma" w:hAnsi="Tahoma" w:cs="Tahoma"/>
                <w:sz w:val="22"/>
                <w:szCs w:val="22"/>
              </w:rPr>
              <w:t>in their community</w:t>
            </w:r>
            <w:r w:rsidR="00292508" w:rsidRPr="00CF693F">
              <w:rPr>
                <w:rFonts w:ascii="Tahoma" w:hAnsi="Tahoma" w:cs="Tahoma"/>
                <w:sz w:val="22"/>
                <w:szCs w:val="22"/>
              </w:rPr>
              <w:t>.</w:t>
            </w:r>
          </w:p>
          <w:p w14:paraId="0CD34FDF" w14:textId="21ABE4D2" w:rsidR="009376EF" w:rsidRPr="00CF693F" w:rsidRDefault="009376EF" w:rsidP="009376EF">
            <w:pPr>
              <w:pStyle w:val="ListParagraph"/>
              <w:numPr>
                <w:ilvl w:val="0"/>
                <w:numId w:val="4"/>
              </w:numPr>
              <w:rPr>
                <w:rFonts w:ascii="Tahoma" w:hAnsi="Tahoma" w:cs="Tahoma"/>
                <w:sz w:val="22"/>
                <w:szCs w:val="22"/>
              </w:rPr>
            </w:pPr>
            <w:r w:rsidRPr="00CF693F">
              <w:rPr>
                <w:rFonts w:ascii="Tahoma" w:hAnsi="Tahoma" w:cs="Tahoma"/>
                <w:sz w:val="22"/>
                <w:szCs w:val="22"/>
              </w:rPr>
              <w:t>To support different communities to provide support to members of their community; to develop self-advocacy and agency.</w:t>
            </w:r>
          </w:p>
          <w:p w14:paraId="50CD217A" w14:textId="2752F5AB" w:rsidR="00B7368B" w:rsidRPr="00CF693F" w:rsidRDefault="00B7368B" w:rsidP="00031638">
            <w:pPr>
              <w:pStyle w:val="NoSpacing"/>
              <w:numPr>
                <w:ilvl w:val="0"/>
                <w:numId w:val="4"/>
              </w:numPr>
              <w:spacing w:line="276" w:lineRule="auto"/>
              <w:rPr>
                <w:rFonts w:ascii="Tahoma" w:hAnsi="Tahoma" w:cs="Tahoma"/>
                <w:sz w:val="22"/>
                <w:szCs w:val="22"/>
              </w:rPr>
            </w:pPr>
            <w:r w:rsidRPr="00CF693F">
              <w:rPr>
                <w:rFonts w:ascii="Tahoma" w:hAnsi="Tahoma" w:cs="Tahoma"/>
                <w:sz w:val="22"/>
                <w:szCs w:val="22"/>
              </w:rPr>
              <w:t>To help to join things up through being in the community</w:t>
            </w:r>
            <w:r w:rsidR="00855741" w:rsidRPr="00CF693F">
              <w:rPr>
                <w:rFonts w:ascii="Tahoma" w:hAnsi="Tahoma" w:cs="Tahoma"/>
                <w:sz w:val="22"/>
                <w:szCs w:val="22"/>
              </w:rPr>
              <w:t xml:space="preserve">, part of the </w:t>
            </w:r>
            <w:r w:rsidR="009376EF" w:rsidRPr="00CF693F">
              <w:rPr>
                <w:rFonts w:ascii="Tahoma" w:hAnsi="Tahoma" w:cs="Tahoma"/>
                <w:sz w:val="22"/>
                <w:szCs w:val="22"/>
              </w:rPr>
              <w:t xml:space="preserve">South Bristol </w:t>
            </w:r>
            <w:r w:rsidR="003954F7">
              <w:rPr>
                <w:rFonts w:ascii="Tahoma" w:hAnsi="Tahoma" w:cs="Tahoma"/>
                <w:sz w:val="22"/>
                <w:szCs w:val="22"/>
              </w:rPr>
              <w:t>Locality Partnership</w:t>
            </w:r>
            <w:r w:rsidR="00855741" w:rsidRPr="00CF693F">
              <w:rPr>
                <w:rFonts w:ascii="Tahoma" w:hAnsi="Tahoma" w:cs="Tahoma"/>
                <w:sz w:val="22"/>
                <w:szCs w:val="22"/>
              </w:rPr>
              <w:t xml:space="preserve"> and via o</w:t>
            </w:r>
            <w:r w:rsidR="00514439" w:rsidRPr="00CF693F">
              <w:rPr>
                <w:rFonts w:ascii="Tahoma" w:hAnsi="Tahoma" w:cs="Tahoma"/>
                <w:sz w:val="22"/>
                <w:szCs w:val="22"/>
              </w:rPr>
              <w:t>u</w:t>
            </w:r>
            <w:r w:rsidR="00855741" w:rsidRPr="00CF693F">
              <w:rPr>
                <w:rFonts w:ascii="Tahoma" w:hAnsi="Tahoma" w:cs="Tahoma"/>
                <w:sz w:val="22"/>
                <w:szCs w:val="22"/>
              </w:rPr>
              <w:t>r extensive wider networks</w:t>
            </w:r>
            <w:r w:rsidR="00292508" w:rsidRPr="00CF693F">
              <w:rPr>
                <w:rFonts w:ascii="Tahoma" w:hAnsi="Tahoma" w:cs="Tahoma"/>
                <w:sz w:val="22"/>
                <w:szCs w:val="22"/>
              </w:rPr>
              <w:t>.</w:t>
            </w:r>
          </w:p>
          <w:p w14:paraId="08DC58D9" w14:textId="08493987" w:rsidR="00C538D3" w:rsidRPr="00CF693F" w:rsidRDefault="00C538D3" w:rsidP="00C538D3">
            <w:pPr>
              <w:pStyle w:val="NoSpacing"/>
              <w:spacing w:line="276" w:lineRule="auto"/>
              <w:rPr>
                <w:rFonts w:ascii="Tahoma" w:hAnsi="Tahoma" w:cs="Tahoma"/>
                <w:sz w:val="22"/>
                <w:szCs w:val="22"/>
              </w:rPr>
            </w:pPr>
          </w:p>
          <w:p w14:paraId="688A1664" w14:textId="7CE1657A" w:rsidR="00B7368B" w:rsidRPr="00CF693F" w:rsidRDefault="00C538D3" w:rsidP="009376EF">
            <w:pPr>
              <w:pStyle w:val="NoSpacing"/>
              <w:spacing w:line="276" w:lineRule="auto"/>
              <w:rPr>
                <w:rFonts w:ascii="Tahoma" w:hAnsi="Tahoma" w:cs="Tahoma"/>
                <w:sz w:val="22"/>
                <w:szCs w:val="22"/>
              </w:rPr>
            </w:pPr>
            <w:r w:rsidRPr="00CF693F">
              <w:rPr>
                <w:rFonts w:ascii="Tahoma" w:hAnsi="Tahoma" w:cs="Tahoma"/>
                <w:sz w:val="22"/>
                <w:szCs w:val="22"/>
              </w:rPr>
              <w:t xml:space="preserve">We acknowledge that </w:t>
            </w:r>
            <w:r w:rsidR="009376EF" w:rsidRPr="00CF693F">
              <w:rPr>
                <w:rFonts w:ascii="Tahoma" w:hAnsi="Tahoma" w:cs="Tahoma"/>
                <w:sz w:val="22"/>
                <w:szCs w:val="22"/>
              </w:rPr>
              <w:t xml:space="preserve">the VCS </w:t>
            </w:r>
            <w:r w:rsidRPr="00CF693F">
              <w:rPr>
                <w:rFonts w:ascii="Tahoma" w:hAnsi="Tahoma" w:cs="Tahoma"/>
                <w:sz w:val="22"/>
                <w:szCs w:val="22"/>
              </w:rPr>
              <w:t xml:space="preserve">members of the </w:t>
            </w:r>
            <w:r w:rsidR="009376EF" w:rsidRPr="00CF693F">
              <w:rPr>
                <w:rFonts w:ascii="Tahoma" w:hAnsi="Tahoma" w:cs="Tahoma"/>
                <w:sz w:val="22"/>
                <w:szCs w:val="22"/>
              </w:rPr>
              <w:t xml:space="preserve">South Bristol </w:t>
            </w:r>
            <w:r w:rsidR="003954F7">
              <w:rPr>
                <w:rFonts w:ascii="Tahoma" w:hAnsi="Tahoma" w:cs="Tahoma"/>
                <w:sz w:val="22"/>
                <w:szCs w:val="22"/>
              </w:rPr>
              <w:t>Locality Partnership</w:t>
            </w:r>
            <w:r w:rsidR="009376EF" w:rsidRPr="00CF693F">
              <w:rPr>
                <w:rFonts w:ascii="Tahoma" w:hAnsi="Tahoma" w:cs="Tahoma"/>
                <w:sz w:val="22"/>
                <w:szCs w:val="22"/>
              </w:rPr>
              <w:t xml:space="preserve"> </w:t>
            </w:r>
            <w:r w:rsidRPr="00CF693F">
              <w:rPr>
                <w:rFonts w:ascii="Tahoma" w:hAnsi="Tahoma" w:cs="Tahoma"/>
                <w:sz w:val="22"/>
                <w:szCs w:val="22"/>
              </w:rPr>
              <w:t xml:space="preserve">Board are bringing their skills and perspectives to bear in the work of the Partnership. </w:t>
            </w:r>
            <w:r w:rsidR="009376EF" w:rsidRPr="00CF693F">
              <w:rPr>
                <w:rFonts w:ascii="Tahoma" w:hAnsi="Tahoma" w:cs="Tahoma"/>
                <w:sz w:val="22"/>
                <w:szCs w:val="22"/>
              </w:rPr>
              <w:t>They are ‘advocating’ for, but not ‘representing’, voluntary and community sector organisations as well as for the voice of those who live and work in South Bristol to be heard and acted upon.</w:t>
            </w:r>
          </w:p>
        </w:tc>
      </w:tr>
      <w:tr w:rsidR="00B7368B" w:rsidRPr="00B7368B" w14:paraId="56D0F66A" w14:textId="77777777" w:rsidTr="00E90CEF">
        <w:tc>
          <w:tcPr>
            <w:tcW w:w="1891" w:type="dxa"/>
          </w:tcPr>
          <w:p w14:paraId="64385AC4" w14:textId="124AFD25" w:rsidR="00B7368B" w:rsidRPr="00B7368B" w:rsidRDefault="006A326B" w:rsidP="00031638">
            <w:pPr>
              <w:pStyle w:val="NoSpacing"/>
              <w:spacing w:line="276" w:lineRule="auto"/>
              <w:rPr>
                <w:rFonts w:ascii="Tahoma" w:hAnsi="Tahoma" w:cs="Tahoma"/>
                <w:sz w:val="22"/>
                <w:szCs w:val="22"/>
              </w:rPr>
            </w:pPr>
            <w:r>
              <w:rPr>
                <w:rFonts w:ascii="Tahoma" w:hAnsi="Tahoma" w:cs="Tahoma"/>
                <w:sz w:val="22"/>
                <w:szCs w:val="22"/>
              </w:rPr>
              <w:lastRenderedPageBreak/>
              <w:t xml:space="preserve">Providers </w:t>
            </w:r>
            <w:r w:rsidR="007F03EC" w:rsidRPr="00217B46">
              <w:rPr>
                <w:rFonts w:ascii="Tahoma" w:hAnsi="Tahoma" w:cs="Tahoma"/>
                <w:sz w:val="22"/>
                <w:szCs w:val="22"/>
              </w:rPr>
              <w:t>and Commissioners</w:t>
            </w:r>
            <w:r w:rsidR="007F03EC">
              <w:rPr>
                <w:rFonts w:ascii="Tahoma" w:hAnsi="Tahoma" w:cs="Tahoma"/>
                <w:sz w:val="22"/>
                <w:szCs w:val="22"/>
              </w:rPr>
              <w:t xml:space="preserve"> </w:t>
            </w:r>
            <w:r>
              <w:rPr>
                <w:rFonts w:ascii="Tahoma" w:hAnsi="Tahoma" w:cs="Tahoma"/>
                <w:sz w:val="22"/>
                <w:szCs w:val="22"/>
              </w:rPr>
              <w:t>of NHS services</w:t>
            </w:r>
          </w:p>
        </w:tc>
        <w:tc>
          <w:tcPr>
            <w:tcW w:w="7181" w:type="dxa"/>
          </w:tcPr>
          <w:p w14:paraId="13E57E2C" w14:textId="3F8F7C4A" w:rsidR="00855741" w:rsidRPr="00CF693F" w:rsidRDefault="00855741" w:rsidP="00031638">
            <w:pPr>
              <w:pStyle w:val="NoSpacing"/>
              <w:numPr>
                <w:ilvl w:val="0"/>
                <w:numId w:val="5"/>
              </w:numPr>
              <w:spacing w:line="276" w:lineRule="auto"/>
              <w:rPr>
                <w:rFonts w:ascii="Tahoma" w:hAnsi="Tahoma" w:cs="Tahoma"/>
                <w:sz w:val="22"/>
                <w:szCs w:val="22"/>
              </w:rPr>
            </w:pPr>
            <w:r w:rsidRPr="00CF693F">
              <w:rPr>
                <w:rFonts w:ascii="Tahoma" w:hAnsi="Tahoma" w:cs="Tahoma"/>
                <w:sz w:val="22"/>
                <w:szCs w:val="22"/>
              </w:rPr>
              <w:t xml:space="preserve">To develop a system that </w:t>
            </w:r>
            <w:r w:rsidR="00B043FD" w:rsidRPr="00CF693F">
              <w:rPr>
                <w:rFonts w:ascii="Tahoma" w:hAnsi="Tahoma" w:cs="Tahoma"/>
                <w:sz w:val="22"/>
                <w:szCs w:val="22"/>
              </w:rPr>
              <w:t xml:space="preserve">is person centred and that </w:t>
            </w:r>
            <w:r w:rsidRPr="00CF693F">
              <w:rPr>
                <w:rFonts w:ascii="Tahoma" w:hAnsi="Tahoma" w:cs="Tahoma"/>
                <w:sz w:val="22"/>
                <w:szCs w:val="22"/>
              </w:rPr>
              <w:t xml:space="preserve">embraces a ‘pull’ of </w:t>
            </w:r>
            <w:r w:rsidR="00B043FD" w:rsidRPr="00CF693F">
              <w:rPr>
                <w:rFonts w:ascii="Tahoma" w:hAnsi="Tahoma" w:cs="Tahoma"/>
                <w:sz w:val="22"/>
                <w:szCs w:val="22"/>
              </w:rPr>
              <w:t xml:space="preserve">generalist and specialist </w:t>
            </w:r>
            <w:r w:rsidRPr="00CF693F">
              <w:rPr>
                <w:rFonts w:ascii="Tahoma" w:hAnsi="Tahoma" w:cs="Tahoma"/>
                <w:sz w:val="22"/>
                <w:szCs w:val="22"/>
              </w:rPr>
              <w:t xml:space="preserve">services </w:t>
            </w:r>
            <w:r w:rsidR="00B043FD" w:rsidRPr="00CF693F">
              <w:rPr>
                <w:rFonts w:ascii="Tahoma" w:hAnsi="Tahoma" w:cs="Tahoma"/>
                <w:sz w:val="22"/>
                <w:szCs w:val="22"/>
              </w:rPr>
              <w:t xml:space="preserve">around </w:t>
            </w:r>
            <w:r w:rsidRPr="00CF693F">
              <w:rPr>
                <w:rFonts w:ascii="Tahoma" w:hAnsi="Tahoma" w:cs="Tahoma"/>
                <w:sz w:val="22"/>
                <w:szCs w:val="22"/>
              </w:rPr>
              <w:t xml:space="preserve">individuals </w:t>
            </w:r>
            <w:r w:rsidR="00B043FD" w:rsidRPr="00CF693F">
              <w:rPr>
                <w:rFonts w:ascii="Tahoma" w:hAnsi="Tahoma" w:cs="Tahoma"/>
                <w:sz w:val="22"/>
                <w:szCs w:val="22"/>
              </w:rPr>
              <w:t xml:space="preserve">(and their families/support structures) </w:t>
            </w:r>
            <w:r w:rsidRPr="00CF693F">
              <w:rPr>
                <w:rFonts w:ascii="Tahoma" w:hAnsi="Tahoma" w:cs="Tahoma"/>
                <w:sz w:val="22"/>
                <w:szCs w:val="22"/>
              </w:rPr>
              <w:t>to meet their individual needs</w:t>
            </w:r>
            <w:r w:rsidR="00B043FD" w:rsidRPr="00CF693F">
              <w:rPr>
                <w:rFonts w:ascii="Tahoma" w:hAnsi="Tahoma" w:cs="Tahoma"/>
                <w:sz w:val="22"/>
                <w:szCs w:val="22"/>
              </w:rPr>
              <w:t xml:space="preserve"> (what matters to them)</w:t>
            </w:r>
            <w:r w:rsidRPr="00CF693F">
              <w:rPr>
                <w:rFonts w:ascii="Tahoma" w:hAnsi="Tahoma" w:cs="Tahoma"/>
                <w:sz w:val="22"/>
                <w:szCs w:val="22"/>
              </w:rPr>
              <w:t xml:space="preserve">; where possible, </w:t>
            </w:r>
            <w:r w:rsidR="00B043FD" w:rsidRPr="00CF693F">
              <w:rPr>
                <w:rFonts w:ascii="Tahoma" w:hAnsi="Tahoma" w:cs="Tahoma"/>
                <w:sz w:val="22"/>
                <w:szCs w:val="22"/>
              </w:rPr>
              <w:t xml:space="preserve">delivered </w:t>
            </w:r>
            <w:r w:rsidRPr="00CF693F">
              <w:rPr>
                <w:rFonts w:ascii="Tahoma" w:hAnsi="Tahoma" w:cs="Tahoma"/>
                <w:sz w:val="22"/>
                <w:szCs w:val="22"/>
              </w:rPr>
              <w:t>in their communit</w:t>
            </w:r>
            <w:r w:rsidR="00B043FD" w:rsidRPr="00CF693F">
              <w:rPr>
                <w:rFonts w:ascii="Tahoma" w:hAnsi="Tahoma" w:cs="Tahoma"/>
                <w:sz w:val="22"/>
                <w:szCs w:val="22"/>
              </w:rPr>
              <w:t xml:space="preserve">y with an understanding of their </w:t>
            </w:r>
            <w:r w:rsidR="00B53471" w:rsidRPr="00CF693F">
              <w:rPr>
                <w:rFonts w:ascii="Tahoma" w:hAnsi="Tahoma" w:cs="Tahoma"/>
                <w:sz w:val="22"/>
                <w:szCs w:val="22"/>
              </w:rPr>
              <w:t>context</w:t>
            </w:r>
            <w:r w:rsidR="00B043FD" w:rsidRPr="00CF693F">
              <w:rPr>
                <w:rFonts w:ascii="Tahoma" w:hAnsi="Tahoma" w:cs="Tahoma"/>
                <w:sz w:val="22"/>
                <w:szCs w:val="22"/>
              </w:rPr>
              <w:t xml:space="preserve">. </w:t>
            </w:r>
          </w:p>
          <w:p w14:paraId="5EB0DB9D" w14:textId="7BABD457" w:rsidR="00B7368B" w:rsidRPr="00CF693F" w:rsidRDefault="00B7368B" w:rsidP="00031638">
            <w:pPr>
              <w:pStyle w:val="NoSpacing"/>
              <w:numPr>
                <w:ilvl w:val="0"/>
                <w:numId w:val="5"/>
              </w:numPr>
              <w:spacing w:line="276" w:lineRule="auto"/>
              <w:rPr>
                <w:rFonts w:ascii="Tahoma" w:hAnsi="Tahoma" w:cs="Tahoma"/>
                <w:sz w:val="22"/>
                <w:szCs w:val="22"/>
              </w:rPr>
            </w:pPr>
            <w:r w:rsidRPr="00CF693F">
              <w:rPr>
                <w:rFonts w:ascii="Tahoma" w:hAnsi="Tahoma" w:cs="Tahoma"/>
                <w:sz w:val="22"/>
                <w:szCs w:val="22"/>
              </w:rPr>
              <w:t>To provide high-quality</w:t>
            </w:r>
            <w:r w:rsidR="008B51BF" w:rsidRPr="00CF693F">
              <w:rPr>
                <w:rFonts w:ascii="Tahoma" w:hAnsi="Tahoma" w:cs="Tahoma"/>
                <w:sz w:val="22"/>
                <w:szCs w:val="22"/>
              </w:rPr>
              <w:t>, integrated</w:t>
            </w:r>
            <w:r w:rsidR="00B043FD" w:rsidRPr="00CF693F">
              <w:rPr>
                <w:rFonts w:ascii="Tahoma" w:hAnsi="Tahoma" w:cs="Tahoma"/>
                <w:sz w:val="22"/>
                <w:szCs w:val="22"/>
              </w:rPr>
              <w:t xml:space="preserve"> (smooth and seamless)</w:t>
            </w:r>
            <w:r w:rsidRPr="00CF693F">
              <w:rPr>
                <w:rFonts w:ascii="Tahoma" w:hAnsi="Tahoma" w:cs="Tahoma"/>
                <w:sz w:val="22"/>
                <w:szCs w:val="22"/>
              </w:rPr>
              <w:t xml:space="preserve"> community-based services</w:t>
            </w:r>
            <w:r w:rsidR="00292508" w:rsidRPr="00CF693F">
              <w:rPr>
                <w:rFonts w:ascii="Tahoma" w:hAnsi="Tahoma" w:cs="Tahoma"/>
                <w:sz w:val="22"/>
                <w:szCs w:val="22"/>
              </w:rPr>
              <w:t>.</w:t>
            </w:r>
          </w:p>
          <w:p w14:paraId="60FEEEDD" w14:textId="3B3E8543" w:rsidR="00B7368B" w:rsidRPr="00CF693F" w:rsidRDefault="00B7368B" w:rsidP="0005054D">
            <w:pPr>
              <w:pStyle w:val="NoSpacing"/>
              <w:numPr>
                <w:ilvl w:val="0"/>
                <w:numId w:val="5"/>
              </w:numPr>
              <w:spacing w:line="276" w:lineRule="auto"/>
              <w:rPr>
                <w:rFonts w:ascii="Tahoma" w:hAnsi="Tahoma" w:cs="Tahoma"/>
                <w:sz w:val="22"/>
                <w:szCs w:val="22"/>
              </w:rPr>
            </w:pPr>
            <w:r w:rsidRPr="00CF693F">
              <w:rPr>
                <w:rFonts w:ascii="Tahoma" w:hAnsi="Tahoma" w:cs="Tahoma"/>
                <w:sz w:val="22"/>
                <w:szCs w:val="22"/>
              </w:rPr>
              <w:t xml:space="preserve">To develop flexible </w:t>
            </w:r>
            <w:r w:rsidR="00DD70DA" w:rsidRPr="00CF693F">
              <w:rPr>
                <w:rFonts w:ascii="Tahoma" w:hAnsi="Tahoma" w:cs="Tahoma"/>
                <w:sz w:val="22"/>
                <w:szCs w:val="22"/>
              </w:rPr>
              <w:t xml:space="preserve">access and treatment </w:t>
            </w:r>
            <w:r w:rsidR="00292508" w:rsidRPr="00CF693F">
              <w:rPr>
                <w:rFonts w:ascii="Tahoma" w:hAnsi="Tahoma" w:cs="Tahoma"/>
                <w:sz w:val="22"/>
                <w:szCs w:val="22"/>
              </w:rPr>
              <w:t>criteria.</w:t>
            </w:r>
          </w:p>
        </w:tc>
      </w:tr>
      <w:tr w:rsidR="00B7368B" w:rsidRPr="00B53471" w14:paraId="4761DD21" w14:textId="77777777" w:rsidTr="00E90CEF">
        <w:tc>
          <w:tcPr>
            <w:tcW w:w="1891" w:type="dxa"/>
          </w:tcPr>
          <w:p w14:paraId="298A3433" w14:textId="6E15EB9E" w:rsidR="00B7368B" w:rsidRPr="00B53471" w:rsidRDefault="006A326B" w:rsidP="00031638">
            <w:pPr>
              <w:pStyle w:val="NoSpacing"/>
              <w:spacing w:line="276" w:lineRule="auto"/>
              <w:rPr>
                <w:rFonts w:ascii="Tahoma" w:hAnsi="Tahoma" w:cs="Tahoma"/>
                <w:sz w:val="22"/>
                <w:szCs w:val="22"/>
              </w:rPr>
            </w:pPr>
            <w:r w:rsidRPr="00B53471">
              <w:rPr>
                <w:rFonts w:ascii="Tahoma" w:hAnsi="Tahoma" w:cs="Tahoma"/>
                <w:sz w:val="22"/>
                <w:szCs w:val="22"/>
              </w:rPr>
              <w:t xml:space="preserve">Bristol City Council </w:t>
            </w:r>
          </w:p>
        </w:tc>
        <w:tc>
          <w:tcPr>
            <w:tcW w:w="7181" w:type="dxa"/>
          </w:tcPr>
          <w:p w14:paraId="36014D63" w14:textId="76E339C0" w:rsidR="00B7368B" w:rsidRPr="00B53471" w:rsidRDefault="00B7368B" w:rsidP="00031638">
            <w:pPr>
              <w:pStyle w:val="NoSpacing"/>
              <w:numPr>
                <w:ilvl w:val="0"/>
                <w:numId w:val="6"/>
              </w:numPr>
              <w:spacing w:line="276" w:lineRule="auto"/>
              <w:rPr>
                <w:rFonts w:ascii="Tahoma" w:hAnsi="Tahoma" w:cs="Tahoma"/>
                <w:sz w:val="22"/>
                <w:szCs w:val="22"/>
              </w:rPr>
            </w:pPr>
            <w:r w:rsidRPr="00B53471">
              <w:rPr>
                <w:rFonts w:ascii="Tahoma" w:hAnsi="Tahoma" w:cs="Tahoma"/>
                <w:sz w:val="22"/>
                <w:szCs w:val="22"/>
              </w:rPr>
              <w:t>To support by providing local connections, networks and knowledge</w:t>
            </w:r>
            <w:r w:rsidR="00292508" w:rsidRPr="00B53471">
              <w:rPr>
                <w:rFonts w:ascii="Tahoma" w:hAnsi="Tahoma" w:cs="Tahoma"/>
                <w:sz w:val="22"/>
                <w:szCs w:val="22"/>
              </w:rPr>
              <w:t>.</w:t>
            </w:r>
          </w:p>
          <w:p w14:paraId="5FA85D4B" w14:textId="67D0761F" w:rsidR="00B7368B" w:rsidRPr="00B53471" w:rsidRDefault="00B7368B" w:rsidP="00031638">
            <w:pPr>
              <w:pStyle w:val="NoSpacing"/>
              <w:numPr>
                <w:ilvl w:val="0"/>
                <w:numId w:val="6"/>
              </w:numPr>
              <w:spacing w:line="276" w:lineRule="auto"/>
              <w:rPr>
                <w:rFonts w:ascii="Tahoma" w:hAnsi="Tahoma" w:cs="Tahoma"/>
                <w:sz w:val="22"/>
                <w:szCs w:val="22"/>
              </w:rPr>
            </w:pPr>
            <w:r w:rsidRPr="00B53471">
              <w:rPr>
                <w:rFonts w:ascii="Tahoma" w:hAnsi="Tahoma" w:cs="Tahoma"/>
                <w:sz w:val="22"/>
                <w:szCs w:val="22"/>
              </w:rPr>
              <w:t xml:space="preserve">To share our understanding of community groups who are issue-based rather than </w:t>
            </w:r>
            <w:r w:rsidR="00B53471" w:rsidRPr="00B53471">
              <w:rPr>
                <w:rFonts w:ascii="Tahoma" w:hAnsi="Tahoma" w:cs="Tahoma"/>
                <w:sz w:val="22"/>
                <w:szCs w:val="22"/>
              </w:rPr>
              <w:t>geographically aligned</w:t>
            </w:r>
            <w:r w:rsidRPr="00B53471">
              <w:rPr>
                <w:rFonts w:ascii="Tahoma" w:hAnsi="Tahoma" w:cs="Tahoma"/>
                <w:sz w:val="22"/>
                <w:szCs w:val="22"/>
              </w:rPr>
              <w:t xml:space="preserve"> </w:t>
            </w:r>
            <w:proofErr w:type="gramStart"/>
            <w:r w:rsidRPr="00B53471">
              <w:rPr>
                <w:rFonts w:ascii="Tahoma" w:hAnsi="Tahoma" w:cs="Tahoma"/>
                <w:sz w:val="22"/>
                <w:szCs w:val="22"/>
              </w:rPr>
              <w:t>e.g.</w:t>
            </w:r>
            <w:proofErr w:type="gramEnd"/>
            <w:r w:rsidRPr="00B53471">
              <w:rPr>
                <w:rFonts w:ascii="Tahoma" w:hAnsi="Tahoma" w:cs="Tahoma"/>
                <w:sz w:val="22"/>
                <w:szCs w:val="22"/>
              </w:rPr>
              <w:t xml:space="preserve"> BAME gro</w:t>
            </w:r>
            <w:r w:rsidR="00292508" w:rsidRPr="00B53471">
              <w:rPr>
                <w:rFonts w:ascii="Tahoma" w:hAnsi="Tahoma" w:cs="Tahoma"/>
                <w:sz w:val="22"/>
                <w:szCs w:val="22"/>
              </w:rPr>
              <w:t>ups, specific disability group</w:t>
            </w:r>
            <w:r w:rsidR="00B043FD" w:rsidRPr="00B53471">
              <w:rPr>
                <w:rFonts w:ascii="Tahoma" w:hAnsi="Tahoma" w:cs="Tahoma"/>
                <w:sz w:val="22"/>
                <w:szCs w:val="22"/>
              </w:rPr>
              <w:t>s, older people focused groups.</w:t>
            </w:r>
          </w:p>
          <w:p w14:paraId="590FDEBC" w14:textId="0F3608AB" w:rsidR="00B7368B" w:rsidRPr="00B53471" w:rsidRDefault="00B043FD" w:rsidP="00031638">
            <w:pPr>
              <w:pStyle w:val="NoSpacing"/>
              <w:numPr>
                <w:ilvl w:val="0"/>
                <w:numId w:val="6"/>
              </w:numPr>
              <w:spacing w:line="276" w:lineRule="auto"/>
              <w:rPr>
                <w:rFonts w:ascii="Tahoma" w:hAnsi="Tahoma" w:cs="Tahoma"/>
                <w:sz w:val="22"/>
                <w:szCs w:val="22"/>
              </w:rPr>
            </w:pPr>
            <w:r w:rsidRPr="00B53471">
              <w:rPr>
                <w:rFonts w:ascii="Tahoma" w:hAnsi="Tahoma" w:cs="Tahoma"/>
                <w:sz w:val="22"/>
                <w:szCs w:val="22"/>
              </w:rPr>
              <w:t xml:space="preserve">Access to support beyond NHS health and BCC Social Care to support people with issues relate to the wider determinants of wellbeing and health. </w:t>
            </w:r>
          </w:p>
        </w:tc>
      </w:tr>
    </w:tbl>
    <w:p w14:paraId="6F9227C0" w14:textId="35E2798F" w:rsidR="00F6371C" w:rsidRPr="00B53471" w:rsidRDefault="00F6371C" w:rsidP="00031638">
      <w:pPr>
        <w:pStyle w:val="NoSpacing"/>
        <w:spacing w:line="276" w:lineRule="auto"/>
        <w:rPr>
          <w:rFonts w:ascii="Tahoma" w:hAnsi="Tahoma" w:cs="Tahoma"/>
        </w:rPr>
      </w:pPr>
    </w:p>
    <w:p w14:paraId="4BA3F693" w14:textId="77777777" w:rsidR="00D47518" w:rsidRPr="00B53471" w:rsidRDefault="00D47518" w:rsidP="00031638">
      <w:pPr>
        <w:pStyle w:val="NoSpacing"/>
        <w:spacing w:line="276" w:lineRule="auto"/>
        <w:rPr>
          <w:rFonts w:ascii="Tahoma" w:hAnsi="Tahoma" w:cs="Tahoma"/>
        </w:rPr>
      </w:pPr>
    </w:p>
    <w:p w14:paraId="0A7DC5D1" w14:textId="77777777" w:rsidR="00040664" w:rsidRPr="00B53471" w:rsidRDefault="00040664" w:rsidP="00B357E5">
      <w:pPr>
        <w:pStyle w:val="NoSpacing"/>
        <w:numPr>
          <w:ilvl w:val="0"/>
          <w:numId w:val="1"/>
        </w:numPr>
        <w:spacing w:line="276" w:lineRule="auto"/>
        <w:rPr>
          <w:rFonts w:ascii="Tahoma" w:hAnsi="Tahoma" w:cs="Tahoma"/>
          <w:b/>
          <w:bCs/>
        </w:rPr>
      </w:pPr>
      <w:r w:rsidRPr="00B53471">
        <w:rPr>
          <w:rFonts w:ascii="Tahoma" w:hAnsi="Tahoma" w:cs="Tahoma"/>
          <w:b/>
          <w:bCs/>
        </w:rPr>
        <w:t xml:space="preserve">Communication </w:t>
      </w:r>
    </w:p>
    <w:p w14:paraId="6247647F" w14:textId="77777777" w:rsidR="00B357E5" w:rsidRPr="00B53471" w:rsidRDefault="00B357E5" w:rsidP="00B357E5">
      <w:pPr>
        <w:pStyle w:val="NoSpacing"/>
        <w:spacing w:line="276" w:lineRule="auto"/>
        <w:ind w:left="567"/>
        <w:rPr>
          <w:rFonts w:ascii="Tahoma" w:hAnsi="Tahoma" w:cs="Tahoma"/>
        </w:rPr>
      </w:pPr>
    </w:p>
    <w:p w14:paraId="71EB9C9C" w14:textId="77777777" w:rsidR="00206AF8" w:rsidRPr="00B53471" w:rsidRDefault="00206AF8" w:rsidP="00206AF8">
      <w:pPr>
        <w:spacing w:line="276" w:lineRule="auto"/>
        <w:rPr>
          <w:rFonts w:ascii="Tahoma" w:hAnsi="Tahoma" w:cs="Tahoma"/>
          <w:b/>
          <w:bCs/>
        </w:rPr>
      </w:pPr>
      <w:r w:rsidRPr="00B53471">
        <w:rPr>
          <w:rFonts w:ascii="Tahoma" w:hAnsi="Tahoma" w:cs="Tahoma"/>
          <w:b/>
          <w:bCs/>
        </w:rPr>
        <w:t>People first</w:t>
      </w:r>
    </w:p>
    <w:p w14:paraId="154BB431" w14:textId="77777777" w:rsidR="00B043FD" w:rsidRPr="00B53471" w:rsidRDefault="00206AF8" w:rsidP="00206AF8">
      <w:pPr>
        <w:spacing w:line="276" w:lineRule="auto"/>
        <w:rPr>
          <w:rFonts w:ascii="Tahoma" w:hAnsi="Tahoma" w:cs="Tahoma"/>
        </w:rPr>
      </w:pPr>
      <w:r w:rsidRPr="00B53471">
        <w:rPr>
          <w:rFonts w:ascii="Tahoma" w:hAnsi="Tahoma" w:cs="Tahoma"/>
        </w:rPr>
        <w:t xml:space="preserve">We recognise that our communications should start with what matters to </w:t>
      </w:r>
      <w:r w:rsidR="00B043FD" w:rsidRPr="00B53471">
        <w:rPr>
          <w:rFonts w:ascii="Tahoma" w:hAnsi="Tahoma" w:cs="Tahoma"/>
        </w:rPr>
        <w:t>individuals and communities</w:t>
      </w:r>
      <w:r w:rsidRPr="00B53471">
        <w:rPr>
          <w:rFonts w:ascii="Tahoma" w:hAnsi="Tahoma" w:cs="Tahoma"/>
        </w:rPr>
        <w:t xml:space="preserve">, and the difference that will be made to local lives. People should be at the heart of all communications and become spokespeople and advocates for the </w:t>
      </w:r>
      <w:r w:rsidR="00B043FD" w:rsidRPr="00B53471">
        <w:rPr>
          <w:rFonts w:ascii="Tahoma" w:hAnsi="Tahoma" w:cs="Tahoma"/>
        </w:rPr>
        <w:t xml:space="preserve">required </w:t>
      </w:r>
      <w:r w:rsidRPr="00B53471">
        <w:rPr>
          <w:rFonts w:ascii="Tahoma" w:hAnsi="Tahoma" w:cs="Tahoma"/>
        </w:rPr>
        <w:t xml:space="preserve">changes </w:t>
      </w:r>
      <w:r w:rsidR="00B043FD" w:rsidRPr="00B53471">
        <w:rPr>
          <w:rFonts w:ascii="Tahoma" w:hAnsi="Tahoma" w:cs="Tahoma"/>
        </w:rPr>
        <w:t xml:space="preserve">and those changes that are </w:t>
      </w:r>
      <w:r w:rsidRPr="00B53471">
        <w:rPr>
          <w:rFonts w:ascii="Tahoma" w:hAnsi="Tahoma" w:cs="Tahoma"/>
        </w:rPr>
        <w:t xml:space="preserve">made – humanising what could otherwise be seen as abstract changes to organisational structure. </w:t>
      </w:r>
    </w:p>
    <w:p w14:paraId="76E3F977" w14:textId="6DCE8B21" w:rsidR="00206AF8" w:rsidRPr="00247B0B" w:rsidRDefault="00206AF8" w:rsidP="00206AF8">
      <w:pPr>
        <w:spacing w:line="276" w:lineRule="auto"/>
        <w:rPr>
          <w:rFonts w:ascii="Tahoma" w:hAnsi="Tahoma" w:cs="Tahoma"/>
        </w:rPr>
      </w:pPr>
      <w:r w:rsidRPr="00B53471">
        <w:rPr>
          <w:rFonts w:ascii="Tahoma" w:hAnsi="Tahoma" w:cs="Tahoma"/>
        </w:rPr>
        <w:lastRenderedPageBreak/>
        <w:t xml:space="preserve">We will support </w:t>
      </w:r>
      <w:r w:rsidR="00B043FD" w:rsidRPr="00B53471">
        <w:rPr>
          <w:rFonts w:ascii="Tahoma" w:hAnsi="Tahoma" w:cs="Tahoma"/>
        </w:rPr>
        <w:t>individuals</w:t>
      </w:r>
      <w:r w:rsidRPr="00B53471">
        <w:rPr>
          <w:rFonts w:ascii="Tahoma" w:hAnsi="Tahoma" w:cs="Tahoma"/>
        </w:rPr>
        <w:t xml:space="preserve"> and people with lived experience </w:t>
      </w:r>
      <w:r w:rsidR="00B043FD" w:rsidRPr="00B53471">
        <w:rPr>
          <w:rFonts w:ascii="Tahoma" w:hAnsi="Tahoma" w:cs="Tahoma"/>
        </w:rPr>
        <w:t>of specific issues</w:t>
      </w:r>
      <w:r w:rsidR="00B043FD">
        <w:rPr>
          <w:rFonts w:ascii="Tahoma" w:hAnsi="Tahoma" w:cs="Tahoma"/>
        </w:rPr>
        <w:t xml:space="preserve"> </w:t>
      </w:r>
      <w:r w:rsidRPr="00247B0B">
        <w:rPr>
          <w:rFonts w:ascii="Tahoma" w:hAnsi="Tahoma" w:cs="Tahoma"/>
        </w:rPr>
        <w:t>to share their stories to help explain the work of South Bristol</w:t>
      </w:r>
      <w:r w:rsidR="00ED7FCE">
        <w:rPr>
          <w:rFonts w:ascii="Tahoma" w:hAnsi="Tahoma" w:cs="Tahoma"/>
        </w:rPr>
        <w:t xml:space="preserve"> Locality Partnership</w:t>
      </w:r>
      <w:r w:rsidRPr="00247B0B">
        <w:rPr>
          <w:rFonts w:ascii="Tahoma" w:hAnsi="Tahoma" w:cs="Tahoma"/>
        </w:rPr>
        <w:t xml:space="preserve"> in a relatable, localised, and tangible way</w:t>
      </w:r>
      <w:r w:rsidR="00B043FD">
        <w:rPr>
          <w:rFonts w:ascii="Tahoma" w:hAnsi="Tahoma" w:cs="Tahoma"/>
        </w:rPr>
        <w:t>.</w:t>
      </w:r>
    </w:p>
    <w:p w14:paraId="22E6408B" w14:textId="3D233E37" w:rsidR="00206AF8" w:rsidRPr="00247B0B" w:rsidRDefault="00206AF8" w:rsidP="00206AF8">
      <w:pPr>
        <w:spacing w:line="276" w:lineRule="auto"/>
        <w:rPr>
          <w:rFonts w:ascii="Tahoma" w:hAnsi="Tahoma" w:cs="Tahoma"/>
        </w:rPr>
      </w:pPr>
      <w:r w:rsidRPr="00247B0B">
        <w:rPr>
          <w:rFonts w:ascii="Tahoma" w:hAnsi="Tahoma" w:cs="Tahoma"/>
        </w:rPr>
        <w:t xml:space="preserve">This means every piece of our communication should start with its audience in mind (what do we want them to think, feel and do </w:t>
      </w:r>
      <w:proofErr w:type="gramStart"/>
      <w:r w:rsidRPr="00247B0B">
        <w:rPr>
          <w:rFonts w:ascii="Tahoma" w:hAnsi="Tahoma" w:cs="Tahoma"/>
        </w:rPr>
        <w:t>as a result of</w:t>
      </w:r>
      <w:proofErr w:type="gramEnd"/>
      <w:r w:rsidRPr="00247B0B">
        <w:rPr>
          <w:rFonts w:ascii="Tahoma" w:hAnsi="Tahoma" w:cs="Tahoma"/>
        </w:rPr>
        <w:t xml:space="preserve"> this communication?) and try – where possible - to feature local people to deliver the messages.</w:t>
      </w:r>
    </w:p>
    <w:p w14:paraId="7646E724" w14:textId="77777777" w:rsidR="00206AF8" w:rsidRPr="00247B0B" w:rsidRDefault="00206AF8" w:rsidP="00206AF8">
      <w:pPr>
        <w:spacing w:line="276" w:lineRule="auto"/>
        <w:rPr>
          <w:rFonts w:ascii="Tahoma" w:hAnsi="Tahoma" w:cs="Tahoma"/>
          <w:b/>
          <w:bCs/>
        </w:rPr>
      </w:pPr>
      <w:r w:rsidRPr="00247B0B">
        <w:rPr>
          <w:rFonts w:ascii="Tahoma" w:hAnsi="Tahoma" w:cs="Tahoma"/>
          <w:b/>
          <w:bCs/>
        </w:rPr>
        <w:t>Co-producing content</w:t>
      </w:r>
    </w:p>
    <w:p w14:paraId="5E3FA513" w14:textId="2CF1A94F" w:rsidR="008A46E8" w:rsidRPr="00B53471" w:rsidRDefault="00206AF8" w:rsidP="00206AF8">
      <w:pPr>
        <w:spacing w:line="276" w:lineRule="auto"/>
        <w:rPr>
          <w:rFonts w:ascii="Tahoma" w:hAnsi="Tahoma" w:cs="Tahoma"/>
        </w:rPr>
      </w:pPr>
      <w:r w:rsidRPr="00247B0B">
        <w:rPr>
          <w:rFonts w:ascii="Tahoma" w:hAnsi="Tahoma" w:cs="Tahoma"/>
        </w:rPr>
        <w:t xml:space="preserve">We will aim to coproduce communications content with </w:t>
      </w:r>
      <w:r w:rsidR="00B043FD" w:rsidRPr="00B53471">
        <w:rPr>
          <w:rFonts w:ascii="Tahoma" w:hAnsi="Tahoma" w:cs="Tahoma"/>
        </w:rPr>
        <w:t>experts by experience, front line staff working in</w:t>
      </w:r>
      <w:r w:rsidRPr="00B53471">
        <w:rPr>
          <w:rFonts w:ascii="Tahoma" w:hAnsi="Tahoma" w:cs="Tahoma"/>
        </w:rPr>
        <w:t xml:space="preserve"> community services, and </w:t>
      </w:r>
      <w:r w:rsidR="00B043FD" w:rsidRPr="00B53471">
        <w:rPr>
          <w:rFonts w:ascii="Tahoma" w:hAnsi="Tahoma" w:cs="Tahoma"/>
        </w:rPr>
        <w:t>others</w:t>
      </w:r>
      <w:r w:rsidRPr="00B53471">
        <w:rPr>
          <w:rFonts w:ascii="Tahoma" w:hAnsi="Tahoma" w:cs="Tahoma"/>
        </w:rPr>
        <w:t xml:space="preserve">. </w:t>
      </w:r>
      <w:r w:rsidR="008A46E8" w:rsidRPr="00B53471">
        <w:rPr>
          <w:rFonts w:ascii="Tahoma" w:hAnsi="Tahoma" w:cs="Tahoma"/>
        </w:rPr>
        <w:t>We will ensure our l</w:t>
      </w:r>
      <w:r w:rsidRPr="00B53471">
        <w:rPr>
          <w:rFonts w:ascii="Tahoma" w:hAnsi="Tahoma" w:cs="Tahoma"/>
        </w:rPr>
        <w:t xml:space="preserve">anguage </w:t>
      </w:r>
      <w:r w:rsidR="008A46E8" w:rsidRPr="00B53471">
        <w:rPr>
          <w:rFonts w:ascii="Tahoma" w:hAnsi="Tahoma" w:cs="Tahoma"/>
        </w:rPr>
        <w:t>is</w:t>
      </w:r>
      <w:r w:rsidRPr="00B53471">
        <w:rPr>
          <w:rFonts w:ascii="Tahoma" w:hAnsi="Tahoma" w:cs="Tahoma"/>
        </w:rPr>
        <w:t xml:space="preserve"> tested with experts by lived experience and </w:t>
      </w:r>
      <w:r w:rsidR="00B53471" w:rsidRPr="00B53471">
        <w:rPr>
          <w:rFonts w:ascii="Tahoma" w:hAnsi="Tahoma" w:cs="Tahoma"/>
        </w:rPr>
        <w:t>front-line</w:t>
      </w:r>
      <w:r w:rsidR="00B043FD" w:rsidRPr="00B53471">
        <w:rPr>
          <w:rFonts w:ascii="Tahoma" w:hAnsi="Tahoma" w:cs="Tahoma"/>
        </w:rPr>
        <w:t xml:space="preserve"> </w:t>
      </w:r>
      <w:r w:rsidRPr="00B53471">
        <w:rPr>
          <w:rFonts w:ascii="Tahoma" w:hAnsi="Tahoma" w:cs="Tahoma"/>
        </w:rPr>
        <w:t>workforce staff, for accessibility</w:t>
      </w:r>
      <w:r w:rsidR="00B043FD" w:rsidRPr="00B53471">
        <w:rPr>
          <w:rFonts w:ascii="Tahoma" w:hAnsi="Tahoma" w:cs="Tahoma"/>
        </w:rPr>
        <w:t xml:space="preserve"> and seek to tweak and adapt our communications to ensure that our aspirations regarding inclusivity are addressed.</w:t>
      </w:r>
    </w:p>
    <w:p w14:paraId="4C0CBF8E" w14:textId="77777777" w:rsidR="00206AF8" w:rsidRPr="00B53471" w:rsidRDefault="00206AF8" w:rsidP="00206AF8">
      <w:pPr>
        <w:spacing w:line="276" w:lineRule="auto"/>
        <w:rPr>
          <w:rFonts w:ascii="Tahoma" w:hAnsi="Tahoma" w:cs="Tahoma"/>
          <w:b/>
          <w:bCs/>
        </w:rPr>
      </w:pPr>
      <w:r w:rsidRPr="00B53471">
        <w:rPr>
          <w:rFonts w:ascii="Tahoma" w:hAnsi="Tahoma" w:cs="Tahoma"/>
          <w:b/>
          <w:bCs/>
        </w:rPr>
        <w:t>Consistency</w:t>
      </w:r>
    </w:p>
    <w:p w14:paraId="3B2F2D15" w14:textId="74ED5ED3" w:rsidR="0038476D" w:rsidRDefault="008A46E8" w:rsidP="00206AF8">
      <w:pPr>
        <w:spacing w:line="276" w:lineRule="auto"/>
        <w:rPr>
          <w:rFonts w:ascii="Tahoma" w:hAnsi="Tahoma" w:cs="Tahoma"/>
        </w:rPr>
      </w:pPr>
      <w:r w:rsidRPr="00B53471">
        <w:rPr>
          <w:rFonts w:ascii="Tahoma" w:hAnsi="Tahoma" w:cs="Tahoma"/>
        </w:rPr>
        <w:t>We will share our approach to communication, and the messages we give, with leads in the other</w:t>
      </w:r>
      <w:r w:rsidR="00093FF1" w:rsidRPr="00B53471">
        <w:rPr>
          <w:rFonts w:ascii="Tahoma" w:hAnsi="Tahoma" w:cs="Tahoma"/>
        </w:rPr>
        <w:t xml:space="preserve"> BNSSG</w:t>
      </w:r>
      <w:r w:rsidRPr="00247B0B">
        <w:rPr>
          <w:rFonts w:ascii="Tahoma" w:hAnsi="Tahoma" w:cs="Tahoma"/>
        </w:rPr>
        <w:t xml:space="preserve"> </w:t>
      </w:r>
      <w:r w:rsidR="00ED7FCE">
        <w:rPr>
          <w:rFonts w:ascii="Tahoma" w:hAnsi="Tahoma" w:cs="Tahoma"/>
        </w:rPr>
        <w:t>Locality Partnership</w:t>
      </w:r>
      <w:r w:rsidRPr="00247B0B">
        <w:rPr>
          <w:rFonts w:ascii="Tahoma" w:hAnsi="Tahoma" w:cs="Tahoma"/>
        </w:rPr>
        <w:t xml:space="preserve">s to ensure consistency of message (where required) and to avoid duplication. </w:t>
      </w:r>
      <w:r w:rsidR="00206AF8" w:rsidRPr="00247B0B">
        <w:rPr>
          <w:rFonts w:ascii="Tahoma" w:hAnsi="Tahoma" w:cs="Tahoma"/>
        </w:rPr>
        <w:t xml:space="preserve">This will not detract from the development of </w:t>
      </w:r>
      <w:r w:rsidRPr="00247B0B">
        <w:rPr>
          <w:rFonts w:ascii="Tahoma" w:hAnsi="Tahoma" w:cs="Tahoma"/>
        </w:rPr>
        <w:t xml:space="preserve">our </w:t>
      </w:r>
      <w:r w:rsidR="00206AF8" w:rsidRPr="00247B0B">
        <w:rPr>
          <w:rFonts w:ascii="Tahoma" w:hAnsi="Tahoma" w:cs="Tahoma"/>
        </w:rPr>
        <w:t xml:space="preserve">individual </w:t>
      </w:r>
      <w:r w:rsidRPr="00247B0B">
        <w:rPr>
          <w:rFonts w:ascii="Tahoma" w:hAnsi="Tahoma" w:cs="Tahoma"/>
        </w:rPr>
        <w:t>South Bristol</w:t>
      </w:r>
      <w:r w:rsidR="00ED7FCE">
        <w:rPr>
          <w:rFonts w:ascii="Tahoma" w:hAnsi="Tahoma" w:cs="Tahoma"/>
        </w:rPr>
        <w:t xml:space="preserve"> Locality Partnership</w:t>
      </w:r>
      <w:r w:rsidRPr="00247B0B">
        <w:rPr>
          <w:rFonts w:ascii="Tahoma" w:hAnsi="Tahoma" w:cs="Tahoma"/>
        </w:rPr>
        <w:t xml:space="preserve"> </w:t>
      </w:r>
      <w:r w:rsidR="00206AF8" w:rsidRPr="00247B0B">
        <w:rPr>
          <w:rFonts w:ascii="Tahoma" w:hAnsi="Tahoma" w:cs="Tahoma"/>
        </w:rPr>
        <w:t>communications plans</w:t>
      </w:r>
      <w:r w:rsidRPr="00247B0B">
        <w:rPr>
          <w:rFonts w:ascii="Tahoma" w:hAnsi="Tahoma" w:cs="Tahoma"/>
        </w:rPr>
        <w:t>; r</w:t>
      </w:r>
      <w:r w:rsidR="00206AF8" w:rsidRPr="00247B0B">
        <w:rPr>
          <w:rFonts w:ascii="Tahoma" w:hAnsi="Tahoma" w:cs="Tahoma"/>
        </w:rPr>
        <w:t>ather, it</w:t>
      </w:r>
      <w:r w:rsidR="00093FF1">
        <w:rPr>
          <w:rFonts w:ascii="Tahoma" w:hAnsi="Tahoma" w:cs="Tahoma"/>
        </w:rPr>
        <w:t xml:space="preserve"> will</w:t>
      </w:r>
      <w:r w:rsidR="00206AF8" w:rsidRPr="00247B0B">
        <w:rPr>
          <w:rFonts w:ascii="Tahoma" w:hAnsi="Tahoma" w:cs="Tahoma"/>
        </w:rPr>
        <w:t xml:space="preserve"> reinforce our core commitment to clarity for the public and a truly ‘people first’ approach.</w:t>
      </w:r>
    </w:p>
    <w:p w14:paraId="2B7F92AB" w14:textId="582A7666" w:rsidR="00247B0B" w:rsidRDefault="00247B0B" w:rsidP="00206AF8">
      <w:pPr>
        <w:spacing w:line="276" w:lineRule="auto"/>
        <w:rPr>
          <w:rFonts w:ascii="Tahoma" w:hAnsi="Tahoma" w:cs="Tahoma"/>
        </w:rPr>
      </w:pPr>
    </w:p>
    <w:p w14:paraId="700CFD72" w14:textId="2BA6A4E0" w:rsidR="00247B0B" w:rsidRPr="00493FF5" w:rsidRDefault="00493FF5" w:rsidP="00206AF8">
      <w:pPr>
        <w:spacing w:line="276" w:lineRule="auto"/>
        <w:rPr>
          <w:rFonts w:ascii="Tahoma" w:hAnsi="Tahoma" w:cs="Tahoma"/>
          <w:b/>
          <w:bCs/>
        </w:rPr>
      </w:pPr>
      <w:r w:rsidRPr="00493FF5">
        <w:rPr>
          <w:rFonts w:ascii="Tahoma" w:hAnsi="Tahoma" w:cs="Tahoma"/>
          <w:b/>
          <w:bCs/>
        </w:rPr>
        <w:t xml:space="preserve">Monitoring and Evaluation </w:t>
      </w:r>
    </w:p>
    <w:p w14:paraId="5746E167" w14:textId="23AA86F6" w:rsidR="00493FF5" w:rsidRPr="00B53471" w:rsidRDefault="00493FF5" w:rsidP="00493FF5">
      <w:pPr>
        <w:spacing w:line="276" w:lineRule="auto"/>
        <w:rPr>
          <w:rFonts w:ascii="Tahoma" w:hAnsi="Tahoma" w:cs="Tahoma"/>
        </w:rPr>
      </w:pPr>
      <w:r w:rsidRPr="00B53471">
        <w:rPr>
          <w:rFonts w:ascii="Tahoma" w:hAnsi="Tahoma" w:cs="Tahoma"/>
        </w:rPr>
        <w:t xml:space="preserve">We will ensure we have the right tools and means to understand if the actions we are taking are being effective and helping us to achieve the vision and objectives of the South Bristol </w:t>
      </w:r>
      <w:r w:rsidR="00ED7FCE">
        <w:rPr>
          <w:rFonts w:ascii="Tahoma" w:hAnsi="Tahoma" w:cs="Tahoma"/>
        </w:rPr>
        <w:t>Locality Partnership</w:t>
      </w:r>
      <w:r w:rsidRPr="00B53471">
        <w:rPr>
          <w:rFonts w:ascii="Tahoma" w:hAnsi="Tahoma" w:cs="Tahoma"/>
        </w:rPr>
        <w:t xml:space="preserve">. We will ensure that: </w:t>
      </w:r>
    </w:p>
    <w:p w14:paraId="13BE39F5" w14:textId="77777777" w:rsidR="00493FF5" w:rsidRPr="00B53471" w:rsidRDefault="00493FF5" w:rsidP="00493FF5">
      <w:pPr>
        <w:pStyle w:val="ListParagraph"/>
        <w:numPr>
          <w:ilvl w:val="0"/>
          <w:numId w:val="40"/>
        </w:numPr>
        <w:spacing w:line="276" w:lineRule="auto"/>
        <w:rPr>
          <w:rFonts w:ascii="Tahoma" w:hAnsi="Tahoma" w:cs="Tahoma"/>
        </w:rPr>
      </w:pPr>
      <w:r w:rsidRPr="00B53471">
        <w:rPr>
          <w:rFonts w:ascii="Tahoma" w:hAnsi="Tahoma" w:cs="Tahoma"/>
        </w:rPr>
        <w:t>The tools we use will be co-developed with those form the target communities that are selected to work with.</w:t>
      </w:r>
    </w:p>
    <w:p w14:paraId="0643C04F" w14:textId="01EFE8E9" w:rsidR="00493FF5" w:rsidRPr="00B53471" w:rsidRDefault="00493FF5" w:rsidP="00493FF5">
      <w:pPr>
        <w:pStyle w:val="ListParagraph"/>
        <w:numPr>
          <w:ilvl w:val="0"/>
          <w:numId w:val="40"/>
        </w:numPr>
        <w:spacing w:line="276" w:lineRule="auto"/>
        <w:rPr>
          <w:rFonts w:ascii="Tahoma" w:hAnsi="Tahoma" w:cs="Tahoma"/>
        </w:rPr>
      </w:pPr>
      <w:r w:rsidRPr="00B53471">
        <w:rPr>
          <w:rFonts w:ascii="Tahoma" w:hAnsi="Tahoma" w:cs="Tahoma"/>
        </w:rPr>
        <w:t>The tools do not detract from the support and services being provided</w:t>
      </w:r>
    </w:p>
    <w:p w14:paraId="70355B68" w14:textId="163FD83B" w:rsidR="00493FF5" w:rsidRPr="00B53471" w:rsidRDefault="00493FF5" w:rsidP="00493FF5">
      <w:pPr>
        <w:pStyle w:val="ListParagraph"/>
        <w:numPr>
          <w:ilvl w:val="0"/>
          <w:numId w:val="40"/>
        </w:numPr>
        <w:spacing w:line="276" w:lineRule="auto"/>
        <w:rPr>
          <w:rFonts w:ascii="Tahoma" w:hAnsi="Tahoma" w:cs="Tahoma"/>
        </w:rPr>
      </w:pPr>
      <w:r w:rsidRPr="00B53471">
        <w:rPr>
          <w:rFonts w:ascii="Tahoma" w:hAnsi="Tahoma" w:cs="Tahoma"/>
        </w:rPr>
        <w:t>The information will, where possible, be collated and analysed in way that involves those who have co-designed the tools.</w:t>
      </w:r>
    </w:p>
    <w:p w14:paraId="4A009446" w14:textId="2E015778" w:rsidR="00493FF5" w:rsidRPr="00B53471" w:rsidRDefault="00493FF5" w:rsidP="00493FF5">
      <w:pPr>
        <w:pStyle w:val="ListParagraph"/>
        <w:numPr>
          <w:ilvl w:val="0"/>
          <w:numId w:val="40"/>
        </w:numPr>
        <w:spacing w:line="276" w:lineRule="auto"/>
        <w:rPr>
          <w:rFonts w:ascii="Tahoma" w:hAnsi="Tahoma" w:cs="Tahoma"/>
        </w:rPr>
      </w:pPr>
      <w:r w:rsidRPr="00B53471">
        <w:rPr>
          <w:rFonts w:ascii="Tahoma" w:hAnsi="Tahoma" w:cs="Tahoma"/>
        </w:rPr>
        <w:t>The resulting data will be provided back to the target, and wider communities in South Bristol</w:t>
      </w:r>
      <w:r w:rsidR="00513501" w:rsidRPr="00B53471">
        <w:rPr>
          <w:rFonts w:ascii="Tahoma" w:hAnsi="Tahoma" w:cs="Tahoma"/>
        </w:rPr>
        <w:t xml:space="preserve"> in accessible and easy to understand language.</w:t>
      </w:r>
    </w:p>
    <w:p w14:paraId="330FFCD1" w14:textId="6BC6DD6D" w:rsidR="00493FF5" w:rsidRPr="00B53471" w:rsidRDefault="00493FF5" w:rsidP="00493FF5">
      <w:pPr>
        <w:pStyle w:val="ListParagraph"/>
        <w:numPr>
          <w:ilvl w:val="0"/>
          <w:numId w:val="40"/>
        </w:numPr>
        <w:spacing w:line="276" w:lineRule="auto"/>
        <w:rPr>
          <w:rFonts w:ascii="Tahoma" w:hAnsi="Tahoma" w:cs="Tahoma"/>
        </w:rPr>
      </w:pPr>
      <w:r w:rsidRPr="00B53471">
        <w:rPr>
          <w:rFonts w:ascii="Tahoma" w:hAnsi="Tahoma" w:cs="Tahoma"/>
        </w:rPr>
        <w:t>We use the data to learn and then adapt/ evolve/ tweak the approach, support, services in an on-going iterative way.</w:t>
      </w:r>
    </w:p>
    <w:p w14:paraId="35DBBC89" w14:textId="5166DF7B" w:rsidR="008A46E8" w:rsidRDefault="008A46E8" w:rsidP="00206AF8">
      <w:pPr>
        <w:spacing w:line="276" w:lineRule="auto"/>
        <w:rPr>
          <w:rFonts w:ascii="Tahoma" w:hAnsi="Tahoma" w:cs="Tahoma"/>
          <w:color w:val="FF0000"/>
        </w:rPr>
      </w:pPr>
    </w:p>
    <w:p w14:paraId="7298624C" w14:textId="5AFFFE09" w:rsidR="00F10F1B" w:rsidRDefault="00F10F1B" w:rsidP="00206AF8">
      <w:pPr>
        <w:spacing w:line="276" w:lineRule="auto"/>
        <w:rPr>
          <w:rFonts w:ascii="Tahoma" w:hAnsi="Tahoma" w:cs="Tahoma"/>
          <w:color w:val="FF0000"/>
        </w:rPr>
      </w:pPr>
    </w:p>
    <w:p w14:paraId="29C185FF" w14:textId="003E629B" w:rsidR="00F10F1B" w:rsidRDefault="00F10F1B" w:rsidP="00206AF8">
      <w:pPr>
        <w:spacing w:line="276" w:lineRule="auto"/>
        <w:rPr>
          <w:rFonts w:ascii="Tahoma" w:hAnsi="Tahoma" w:cs="Tahoma"/>
          <w:color w:val="FF0000"/>
        </w:rPr>
      </w:pPr>
    </w:p>
    <w:p w14:paraId="7459750D" w14:textId="77777777" w:rsidR="00F10F1B" w:rsidRPr="008A46E8" w:rsidRDefault="00F10F1B" w:rsidP="00206AF8">
      <w:pPr>
        <w:spacing w:line="276" w:lineRule="auto"/>
        <w:rPr>
          <w:rFonts w:ascii="Tahoma" w:hAnsi="Tahoma" w:cs="Tahoma"/>
          <w:color w:val="FF0000"/>
        </w:rPr>
      </w:pPr>
    </w:p>
    <w:p w14:paraId="039069B0" w14:textId="40F61277" w:rsidR="00F6371C" w:rsidRPr="00B7368B" w:rsidRDefault="00B7368B" w:rsidP="00031638">
      <w:pPr>
        <w:pStyle w:val="NoSpacing"/>
        <w:numPr>
          <w:ilvl w:val="0"/>
          <w:numId w:val="1"/>
        </w:numPr>
        <w:spacing w:line="276" w:lineRule="auto"/>
        <w:rPr>
          <w:rFonts w:ascii="Tahoma" w:hAnsi="Tahoma" w:cs="Tahoma"/>
          <w:b/>
          <w:bCs/>
        </w:rPr>
      </w:pPr>
      <w:r w:rsidRPr="00B7368B">
        <w:rPr>
          <w:rFonts w:ascii="Tahoma" w:hAnsi="Tahoma" w:cs="Tahoma"/>
          <w:b/>
          <w:bCs/>
        </w:rPr>
        <w:t xml:space="preserve">What </w:t>
      </w:r>
      <w:r w:rsidR="00F6371C" w:rsidRPr="00B7368B">
        <w:rPr>
          <w:rFonts w:ascii="Tahoma" w:hAnsi="Tahoma" w:cs="Tahoma"/>
          <w:b/>
          <w:bCs/>
        </w:rPr>
        <w:t>Ground Rules</w:t>
      </w:r>
      <w:r w:rsidRPr="00B7368B">
        <w:rPr>
          <w:rFonts w:ascii="Tahoma" w:hAnsi="Tahoma" w:cs="Tahoma"/>
          <w:b/>
          <w:bCs/>
        </w:rPr>
        <w:t xml:space="preserve"> will underpin the way we work?</w:t>
      </w:r>
    </w:p>
    <w:p w14:paraId="56333318" w14:textId="77777777" w:rsidR="00F6371C" w:rsidRDefault="00F6371C" w:rsidP="00031638">
      <w:pPr>
        <w:pStyle w:val="NoSpacing"/>
        <w:spacing w:line="276" w:lineRule="auto"/>
        <w:rPr>
          <w:rFonts w:ascii="Tahoma" w:hAnsi="Tahoma" w:cs="Tahoma"/>
        </w:rPr>
      </w:pPr>
    </w:p>
    <w:p w14:paraId="523F94DB" w14:textId="6087CFE3" w:rsidR="00423199" w:rsidRPr="00B53471" w:rsidRDefault="00493FF5" w:rsidP="00031638">
      <w:pPr>
        <w:pStyle w:val="NoSpacing"/>
        <w:numPr>
          <w:ilvl w:val="0"/>
          <w:numId w:val="13"/>
        </w:numPr>
        <w:spacing w:line="276" w:lineRule="auto"/>
        <w:rPr>
          <w:rFonts w:ascii="Tahoma" w:hAnsi="Tahoma" w:cs="Tahoma"/>
        </w:rPr>
      </w:pPr>
      <w:r w:rsidRPr="00B53471">
        <w:rPr>
          <w:rFonts w:ascii="Tahoma" w:hAnsi="Tahoma" w:cs="Tahoma"/>
        </w:rPr>
        <w:lastRenderedPageBreak/>
        <w:t xml:space="preserve">The way that the South Bristol </w:t>
      </w:r>
      <w:r w:rsidR="00ED7FCE">
        <w:rPr>
          <w:rFonts w:ascii="Tahoma" w:hAnsi="Tahoma" w:cs="Tahoma"/>
        </w:rPr>
        <w:t>Locality Partnership</w:t>
      </w:r>
      <w:r w:rsidRPr="00B53471">
        <w:rPr>
          <w:rFonts w:ascii="Tahoma" w:hAnsi="Tahoma" w:cs="Tahoma"/>
        </w:rPr>
        <w:t xml:space="preserve"> operates</w:t>
      </w:r>
      <w:r w:rsidR="009C280C" w:rsidRPr="00B53471">
        <w:rPr>
          <w:rFonts w:ascii="Tahoma" w:hAnsi="Tahoma" w:cs="Tahoma"/>
        </w:rPr>
        <w:t xml:space="preserve"> is based on relationships, </w:t>
      </w:r>
      <w:proofErr w:type="gramStart"/>
      <w:r w:rsidR="009C280C" w:rsidRPr="00B53471">
        <w:rPr>
          <w:rFonts w:ascii="Tahoma" w:hAnsi="Tahoma" w:cs="Tahoma"/>
        </w:rPr>
        <w:t>trust</w:t>
      </w:r>
      <w:proofErr w:type="gramEnd"/>
      <w:r w:rsidR="009C280C" w:rsidRPr="00B53471">
        <w:rPr>
          <w:rFonts w:ascii="Tahoma" w:hAnsi="Tahoma" w:cs="Tahoma"/>
        </w:rPr>
        <w:t xml:space="preserve"> and commitment. We make the space and time to build relationships and recognise that this creates the social capital to help us succeed</w:t>
      </w:r>
      <w:r w:rsidR="000E181A" w:rsidRPr="00B53471">
        <w:rPr>
          <w:rFonts w:ascii="Tahoma" w:hAnsi="Tahoma" w:cs="Tahoma"/>
        </w:rPr>
        <w:t>.</w:t>
      </w:r>
    </w:p>
    <w:p w14:paraId="6190793C" w14:textId="4AC3EC46" w:rsidR="00085E64" w:rsidRPr="00B53471" w:rsidRDefault="00085E64" w:rsidP="00031638">
      <w:pPr>
        <w:pStyle w:val="NoSpacing"/>
        <w:numPr>
          <w:ilvl w:val="0"/>
          <w:numId w:val="13"/>
        </w:numPr>
        <w:spacing w:line="276" w:lineRule="auto"/>
        <w:rPr>
          <w:rFonts w:ascii="Tahoma" w:hAnsi="Tahoma" w:cs="Tahoma"/>
        </w:rPr>
      </w:pPr>
      <w:r w:rsidRPr="00B53471">
        <w:rPr>
          <w:rFonts w:ascii="Tahoma" w:hAnsi="Tahoma" w:cs="Tahoma"/>
        </w:rPr>
        <w:t>We listen to and learn from each other</w:t>
      </w:r>
      <w:r w:rsidR="000E181A" w:rsidRPr="00B53471">
        <w:rPr>
          <w:rFonts w:ascii="Tahoma" w:hAnsi="Tahoma" w:cs="Tahoma"/>
        </w:rPr>
        <w:t>.</w:t>
      </w:r>
      <w:r w:rsidR="00C538D3" w:rsidRPr="00B53471">
        <w:rPr>
          <w:rFonts w:ascii="Tahoma" w:hAnsi="Tahoma" w:cs="Tahoma"/>
        </w:rPr>
        <w:t xml:space="preserve"> We are open to others’ perspectives which may be different to our own.</w:t>
      </w:r>
    </w:p>
    <w:p w14:paraId="749693EC" w14:textId="55297D58" w:rsidR="00C2182C" w:rsidRPr="00B53471" w:rsidRDefault="00C2182C" w:rsidP="00031638">
      <w:pPr>
        <w:pStyle w:val="NoSpacing"/>
        <w:numPr>
          <w:ilvl w:val="0"/>
          <w:numId w:val="13"/>
        </w:numPr>
        <w:spacing w:line="276" w:lineRule="auto"/>
        <w:rPr>
          <w:rFonts w:ascii="Tahoma" w:hAnsi="Tahoma" w:cs="Tahoma"/>
        </w:rPr>
      </w:pPr>
      <w:r w:rsidRPr="00B53471">
        <w:rPr>
          <w:rFonts w:ascii="Tahoma" w:hAnsi="Tahoma" w:cs="Tahoma"/>
        </w:rPr>
        <w:t xml:space="preserve">We work together </w:t>
      </w:r>
      <w:r w:rsidR="00085E64" w:rsidRPr="00B53471">
        <w:rPr>
          <w:rFonts w:ascii="Tahoma" w:hAnsi="Tahoma" w:cs="Tahoma"/>
        </w:rPr>
        <w:t>giving everyone an equal voice and ensur</w:t>
      </w:r>
      <w:r w:rsidR="0005284D" w:rsidRPr="00B53471">
        <w:rPr>
          <w:rFonts w:ascii="Tahoma" w:hAnsi="Tahoma" w:cs="Tahoma"/>
        </w:rPr>
        <w:t>e</w:t>
      </w:r>
      <w:r w:rsidR="00085E64" w:rsidRPr="00B53471">
        <w:rPr>
          <w:rFonts w:ascii="Tahoma" w:hAnsi="Tahoma" w:cs="Tahoma"/>
        </w:rPr>
        <w:t xml:space="preserve"> the </w:t>
      </w:r>
      <w:r w:rsidRPr="00B53471">
        <w:rPr>
          <w:rFonts w:ascii="Tahoma" w:hAnsi="Tahoma" w:cs="Tahoma"/>
        </w:rPr>
        <w:t xml:space="preserve">right people </w:t>
      </w:r>
      <w:r w:rsidR="00085E64" w:rsidRPr="00B53471">
        <w:rPr>
          <w:rFonts w:ascii="Tahoma" w:hAnsi="Tahoma" w:cs="Tahoma"/>
        </w:rPr>
        <w:t xml:space="preserve">are </w:t>
      </w:r>
      <w:r w:rsidR="00E80425" w:rsidRPr="00B53471">
        <w:rPr>
          <w:rFonts w:ascii="Tahoma" w:hAnsi="Tahoma" w:cs="Tahoma"/>
        </w:rPr>
        <w:t xml:space="preserve">within the </w:t>
      </w:r>
      <w:r w:rsidR="00493FF5" w:rsidRPr="00B53471">
        <w:rPr>
          <w:rFonts w:ascii="Tahoma" w:hAnsi="Tahoma" w:cs="Tahoma"/>
        </w:rPr>
        <w:t xml:space="preserve">South Bristol </w:t>
      </w:r>
      <w:r w:rsidR="00ED7FCE">
        <w:rPr>
          <w:rFonts w:ascii="Tahoma" w:hAnsi="Tahoma" w:cs="Tahoma"/>
        </w:rPr>
        <w:t>Locality Partnership</w:t>
      </w:r>
      <w:r w:rsidR="000E181A" w:rsidRPr="00B53471">
        <w:rPr>
          <w:rFonts w:ascii="Tahoma" w:hAnsi="Tahoma" w:cs="Tahoma"/>
        </w:rPr>
        <w:t>.</w:t>
      </w:r>
    </w:p>
    <w:p w14:paraId="32F9B2FE" w14:textId="1CEA5F37" w:rsidR="00855741" w:rsidRPr="00B53471" w:rsidRDefault="00B7368B" w:rsidP="00031638">
      <w:pPr>
        <w:pStyle w:val="NoSpacing"/>
        <w:numPr>
          <w:ilvl w:val="0"/>
          <w:numId w:val="13"/>
        </w:numPr>
        <w:spacing w:line="276" w:lineRule="auto"/>
        <w:rPr>
          <w:rFonts w:ascii="Tahoma" w:hAnsi="Tahoma" w:cs="Tahoma"/>
        </w:rPr>
      </w:pPr>
      <w:r w:rsidRPr="00B53471">
        <w:rPr>
          <w:rFonts w:ascii="Tahoma" w:hAnsi="Tahoma" w:cs="Tahoma"/>
        </w:rPr>
        <w:t>We i</w:t>
      </w:r>
      <w:r w:rsidR="00F6371C" w:rsidRPr="00B53471">
        <w:rPr>
          <w:rFonts w:ascii="Tahoma" w:hAnsi="Tahoma" w:cs="Tahoma"/>
        </w:rPr>
        <w:t>nvolve the community in the way we work</w:t>
      </w:r>
      <w:r w:rsidR="00855741" w:rsidRPr="00B53471">
        <w:rPr>
          <w:rFonts w:ascii="Tahoma" w:hAnsi="Tahoma" w:cs="Tahoma"/>
        </w:rPr>
        <w:t>; co-production</w:t>
      </w:r>
      <w:r w:rsidR="00217B46" w:rsidRPr="00B53471">
        <w:rPr>
          <w:rFonts w:ascii="Tahoma" w:hAnsi="Tahoma" w:cs="Tahoma"/>
        </w:rPr>
        <w:t xml:space="preserve"> </w:t>
      </w:r>
      <w:r w:rsidR="0005284D" w:rsidRPr="00B53471">
        <w:rPr>
          <w:rFonts w:ascii="Tahoma" w:hAnsi="Tahoma" w:cs="Tahoma"/>
        </w:rPr>
        <w:t xml:space="preserve">with individuals and communities </w:t>
      </w:r>
      <w:r w:rsidR="00217B46" w:rsidRPr="00B53471">
        <w:rPr>
          <w:rFonts w:ascii="Tahoma" w:hAnsi="Tahoma" w:cs="Tahoma"/>
        </w:rPr>
        <w:t>is</w:t>
      </w:r>
      <w:r w:rsidR="00855741" w:rsidRPr="00B53471">
        <w:rPr>
          <w:rFonts w:ascii="Tahoma" w:hAnsi="Tahoma" w:cs="Tahoma"/>
        </w:rPr>
        <w:t xml:space="preserve"> fundamental to</w:t>
      </w:r>
      <w:r w:rsidR="0005284D" w:rsidRPr="00B53471">
        <w:rPr>
          <w:rFonts w:ascii="Tahoma" w:hAnsi="Tahoma" w:cs="Tahoma"/>
        </w:rPr>
        <w:t xml:space="preserve"> how</w:t>
      </w:r>
      <w:r w:rsidR="00855741" w:rsidRPr="00B53471">
        <w:rPr>
          <w:rFonts w:ascii="Tahoma" w:hAnsi="Tahoma" w:cs="Tahoma"/>
        </w:rPr>
        <w:t xml:space="preserve"> we work</w:t>
      </w:r>
      <w:r w:rsidR="000E181A" w:rsidRPr="00B53471">
        <w:rPr>
          <w:rFonts w:ascii="Tahoma" w:hAnsi="Tahoma" w:cs="Tahoma"/>
        </w:rPr>
        <w:t>.</w:t>
      </w:r>
    </w:p>
    <w:p w14:paraId="588666A3" w14:textId="7452F365" w:rsidR="00423199" w:rsidRPr="00B53471" w:rsidRDefault="00180DB0" w:rsidP="00031638">
      <w:pPr>
        <w:pStyle w:val="NoSpacing"/>
        <w:numPr>
          <w:ilvl w:val="0"/>
          <w:numId w:val="13"/>
        </w:numPr>
        <w:spacing w:line="276" w:lineRule="auto"/>
        <w:rPr>
          <w:rFonts w:ascii="Tahoma" w:hAnsi="Tahoma" w:cs="Tahoma"/>
        </w:rPr>
      </w:pPr>
      <w:r w:rsidRPr="00B53471">
        <w:rPr>
          <w:rFonts w:ascii="Tahoma" w:hAnsi="Tahoma" w:cs="Tahoma"/>
        </w:rPr>
        <w:t>We recognise the diverse nature of our community and</w:t>
      </w:r>
      <w:r w:rsidR="008B51BF" w:rsidRPr="00B53471">
        <w:rPr>
          <w:rFonts w:ascii="Tahoma" w:hAnsi="Tahoma" w:cs="Tahoma"/>
        </w:rPr>
        <w:t xml:space="preserve"> seek to</w:t>
      </w:r>
      <w:r w:rsidRPr="00B53471">
        <w:rPr>
          <w:rFonts w:ascii="Tahoma" w:hAnsi="Tahoma" w:cs="Tahoma"/>
        </w:rPr>
        <w:t xml:space="preserve"> reflect this in our partnership</w:t>
      </w:r>
      <w:r w:rsidR="009C72EC" w:rsidRPr="00B53471">
        <w:rPr>
          <w:rFonts w:ascii="Tahoma" w:hAnsi="Tahoma" w:cs="Tahoma"/>
        </w:rPr>
        <w:t>.</w:t>
      </w:r>
    </w:p>
    <w:p w14:paraId="2FCD6425" w14:textId="35D54022" w:rsidR="00423199" w:rsidRPr="00B53471" w:rsidRDefault="00F35293" w:rsidP="00031638">
      <w:pPr>
        <w:pStyle w:val="NoSpacing"/>
        <w:numPr>
          <w:ilvl w:val="0"/>
          <w:numId w:val="13"/>
        </w:numPr>
        <w:spacing w:line="276" w:lineRule="auto"/>
        <w:rPr>
          <w:rFonts w:ascii="Tahoma" w:hAnsi="Tahoma" w:cs="Tahoma"/>
        </w:rPr>
      </w:pPr>
      <w:r w:rsidRPr="00B53471">
        <w:rPr>
          <w:rFonts w:ascii="Tahoma" w:hAnsi="Tahoma" w:cs="Tahoma"/>
        </w:rPr>
        <w:t>W</w:t>
      </w:r>
      <w:r w:rsidR="00043300" w:rsidRPr="00B53471">
        <w:rPr>
          <w:rFonts w:ascii="Tahoma" w:hAnsi="Tahoma" w:cs="Tahoma"/>
        </w:rPr>
        <w:t xml:space="preserve">e take a holistic approach based on </w:t>
      </w:r>
      <w:r w:rsidR="009C72EC" w:rsidRPr="00B53471">
        <w:rPr>
          <w:rFonts w:ascii="Tahoma" w:hAnsi="Tahoma" w:cs="Tahoma"/>
        </w:rPr>
        <w:t xml:space="preserve">our </w:t>
      </w:r>
      <w:r w:rsidR="00043300" w:rsidRPr="00B53471">
        <w:rPr>
          <w:rFonts w:ascii="Tahoma" w:hAnsi="Tahoma" w:cs="Tahoma"/>
        </w:rPr>
        <w:t>community</w:t>
      </w:r>
      <w:r w:rsidR="009C72EC" w:rsidRPr="00B53471">
        <w:rPr>
          <w:rFonts w:ascii="Tahoma" w:hAnsi="Tahoma" w:cs="Tahoma"/>
        </w:rPr>
        <w:t>’s</w:t>
      </w:r>
      <w:r w:rsidR="00043300" w:rsidRPr="00B53471">
        <w:rPr>
          <w:rFonts w:ascii="Tahoma" w:hAnsi="Tahoma" w:cs="Tahoma"/>
        </w:rPr>
        <w:t xml:space="preserve"> </w:t>
      </w:r>
      <w:r w:rsidR="00551B18" w:rsidRPr="00B53471">
        <w:rPr>
          <w:rFonts w:ascii="Tahoma" w:hAnsi="Tahoma" w:cs="Tahoma"/>
        </w:rPr>
        <w:t>needs</w:t>
      </w:r>
      <w:r w:rsidR="009C72EC" w:rsidRPr="00B53471">
        <w:rPr>
          <w:rFonts w:ascii="Tahoma" w:hAnsi="Tahoma" w:cs="Tahoma"/>
        </w:rPr>
        <w:t>.</w:t>
      </w:r>
    </w:p>
    <w:p w14:paraId="29A7AAB0" w14:textId="72B1C98A" w:rsidR="00043300" w:rsidRPr="00B53471" w:rsidRDefault="00551B18" w:rsidP="00031638">
      <w:pPr>
        <w:pStyle w:val="NoSpacing"/>
        <w:numPr>
          <w:ilvl w:val="0"/>
          <w:numId w:val="13"/>
        </w:numPr>
        <w:spacing w:line="276" w:lineRule="auto"/>
        <w:rPr>
          <w:rFonts w:ascii="Tahoma" w:hAnsi="Tahoma" w:cs="Tahoma"/>
        </w:rPr>
      </w:pPr>
      <w:r w:rsidRPr="00B53471">
        <w:rPr>
          <w:rFonts w:ascii="Tahoma" w:hAnsi="Tahoma" w:cs="Tahoma"/>
        </w:rPr>
        <w:t>The person in the centre has a voice we listen to</w:t>
      </w:r>
      <w:r w:rsidR="00493FF5" w:rsidRPr="00B53471">
        <w:rPr>
          <w:rFonts w:ascii="Tahoma" w:hAnsi="Tahoma" w:cs="Tahoma"/>
        </w:rPr>
        <w:t>; we will work with what matters to them</w:t>
      </w:r>
      <w:r w:rsidR="009C72EC" w:rsidRPr="00B53471">
        <w:rPr>
          <w:rFonts w:ascii="Tahoma" w:hAnsi="Tahoma" w:cs="Tahoma"/>
        </w:rPr>
        <w:t>.</w:t>
      </w:r>
    </w:p>
    <w:p w14:paraId="1673E747" w14:textId="510A36B0" w:rsidR="00F6371C" w:rsidRDefault="00B7368B" w:rsidP="00031638">
      <w:pPr>
        <w:pStyle w:val="NoSpacing"/>
        <w:numPr>
          <w:ilvl w:val="0"/>
          <w:numId w:val="13"/>
        </w:numPr>
        <w:spacing w:line="276" w:lineRule="auto"/>
        <w:rPr>
          <w:rFonts w:ascii="Tahoma" w:hAnsi="Tahoma" w:cs="Tahoma"/>
        </w:rPr>
      </w:pPr>
      <w:r>
        <w:rPr>
          <w:rFonts w:ascii="Tahoma" w:hAnsi="Tahoma" w:cs="Tahoma"/>
        </w:rPr>
        <w:t>We a</w:t>
      </w:r>
      <w:r w:rsidR="00F6371C">
        <w:rPr>
          <w:rFonts w:ascii="Tahoma" w:hAnsi="Tahoma" w:cs="Tahoma"/>
        </w:rPr>
        <w:t xml:space="preserve">ccept we won’t always agree – </w:t>
      </w:r>
      <w:r w:rsidR="00FC1791">
        <w:rPr>
          <w:rFonts w:ascii="Tahoma" w:hAnsi="Tahoma" w:cs="Tahoma"/>
        </w:rPr>
        <w:t xml:space="preserve">we </w:t>
      </w:r>
      <w:r w:rsidR="00F6371C">
        <w:rPr>
          <w:rFonts w:ascii="Tahoma" w:hAnsi="Tahoma" w:cs="Tahoma"/>
        </w:rPr>
        <w:t>embrace differences in opinion</w:t>
      </w:r>
      <w:r w:rsidR="009C72EC">
        <w:rPr>
          <w:rFonts w:ascii="Tahoma" w:hAnsi="Tahoma" w:cs="Tahoma"/>
        </w:rPr>
        <w:t>.</w:t>
      </w:r>
    </w:p>
    <w:p w14:paraId="76157A81" w14:textId="3A8218BC" w:rsidR="00CE46B5" w:rsidRPr="00B53471" w:rsidRDefault="00E80425" w:rsidP="00031638">
      <w:pPr>
        <w:pStyle w:val="NoSpacing"/>
        <w:numPr>
          <w:ilvl w:val="0"/>
          <w:numId w:val="13"/>
        </w:numPr>
        <w:spacing w:line="276" w:lineRule="auto"/>
        <w:rPr>
          <w:rFonts w:ascii="Tahoma" w:hAnsi="Tahoma" w:cs="Tahoma"/>
        </w:rPr>
      </w:pPr>
      <w:r>
        <w:rPr>
          <w:rFonts w:ascii="Tahoma" w:hAnsi="Tahoma" w:cs="Tahoma"/>
        </w:rPr>
        <w:t xml:space="preserve">We balance </w:t>
      </w:r>
      <w:r w:rsidR="0099729A">
        <w:rPr>
          <w:rFonts w:ascii="Tahoma" w:hAnsi="Tahoma" w:cs="Tahoma"/>
        </w:rPr>
        <w:t>our</w:t>
      </w:r>
      <w:r w:rsidR="00CE46B5">
        <w:rPr>
          <w:rFonts w:ascii="Tahoma" w:hAnsi="Tahoma" w:cs="Tahoma"/>
        </w:rPr>
        <w:t xml:space="preserve"> shared appetite for short-term wins</w:t>
      </w:r>
      <w:r>
        <w:rPr>
          <w:rFonts w:ascii="Tahoma" w:hAnsi="Tahoma" w:cs="Tahoma"/>
        </w:rPr>
        <w:t xml:space="preserve"> with</w:t>
      </w:r>
      <w:r w:rsidR="00CE46B5">
        <w:rPr>
          <w:rFonts w:ascii="Tahoma" w:hAnsi="Tahoma" w:cs="Tahoma"/>
        </w:rPr>
        <w:t xml:space="preserve"> our ambition </w:t>
      </w:r>
      <w:r w:rsidR="00CE46B5" w:rsidRPr="0053458E">
        <w:rPr>
          <w:rFonts w:ascii="Tahoma" w:hAnsi="Tahoma" w:cs="Tahoma"/>
        </w:rPr>
        <w:t xml:space="preserve">for more co-ordinated </w:t>
      </w:r>
      <w:r w:rsidR="00493FF5" w:rsidRPr="00B53471">
        <w:rPr>
          <w:rFonts w:ascii="Tahoma" w:hAnsi="Tahoma" w:cs="Tahoma"/>
        </w:rPr>
        <w:t xml:space="preserve">smooth and </w:t>
      </w:r>
      <w:r w:rsidR="00CE46B5" w:rsidRPr="00B53471">
        <w:rPr>
          <w:rFonts w:ascii="Tahoma" w:hAnsi="Tahoma" w:cs="Tahoma"/>
        </w:rPr>
        <w:t>seamless</w:t>
      </w:r>
      <w:r w:rsidR="00493FF5" w:rsidRPr="00B53471">
        <w:rPr>
          <w:rFonts w:ascii="Tahoma" w:hAnsi="Tahoma" w:cs="Tahoma"/>
        </w:rPr>
        <w:t>, person-centred</w:t>
      </w:r>
      <w:r w:rsidR="00CE46B5" w:rsidRPr="00B53471">
        <w:rPr>
          <w:rFonts w:ascii="Tahoma" w:hAnsi="Tahoma" w:cs="Tahoma"/>
        </w:rPr>
        <w:t xml:space="preserve"> pathways of care</w:t>
      </w:r>
      <w:r w:rsidR="00423199" w:rsidRPr="00B53471">
        <w:rPr>
          <w:rFonts w:ascii="Tahoma" w:hAnsi="Tahoma" w:cs="Tahoma"/>
        </w:rPr>
        <w:t xml:space="preserve"> and </w:t>
      </w:r>
      <w:r w:rsidR="00855741" w:rsidRPr="00B53471">
        <w:rPr>
          <w:rFonts w:ascii="Tahoma" w:hAnsi="Tahoma" w:cs="Tahoma"/>
        </w:rPr>
        <w:t xml:space="preserve">a change to our thinking, </w:t>
      </w:r>
      <w:r w:rsidR="00B53471" w:rsidRPr="00B53471">
        <w:rPr>
          <w:rFonts w:ascii="Tahoma" w:hAnsi="Tahoma" w:cs="Tahoma"/>
        </w:rPr>
        <w:t>approach,</w:t>
      </w:r>
      <w:r w:rsidR="00855741" w:rsidRPr="00B53471">
        <w:rPr>
          <w:rFonts w:ascii="Tahoma" w:hAnsi="Tahoma" w:cs="Tahoma"/>
        </w:rPr>
        <w:t xml:space="preserve"> and systems</w:t>
      </w:r>
      <w:r w:rsidR="009C72EC" w:rsidRPr="00B53471">
        <w:rPr>
          <w:rFonts w:ascii="Tahoma" w:hAnsi="Tahoma" w:cs="Tahoma"/>
        </w:rPr>
        <w:t>.</w:t>
      </w:r>
    </w:p>
    <w:p w14:paraId="0876B6F9" w14:textId="081BB3DF" w:rsidR="00762AF1" w:rsidRPr="00B53471" w:rsidRDefault="00EE66A0" w:rsidP="00031638">
      <w:pPr>
        <w:pStyle w:val="NoSpacing"/>
        <w:numPr>
          <w:ilvl w:val="0"/>
          <w:numId w:val="13"/>
        </w:numPr>
        <w:spacing w:line="276" w:lineRule="auto"/>
        <w:rPr>
          <w:rFonts w:ascii="Tahoma" w:hAnsi="Tahoma" w:cs="Tahoma"/>
        </w:rPr>
      </w:pPr>
      <w:r w:rsidRPr="00B53471">
        <w:rPr>
          <w:rFonts w:ascii="Tahoma" w:hAnsi="Tahoma" w:cs="Tahoma"/>
        </w:rPr>
        <w:t>We seek</w:t>
      </w:r>
      <w:r w:rsidR="00762AF1" w:rsidRPr="00B53471">
        <w:rPr>
          <w:rFonts w:ascii="Tahoma" w:hAnsi="Tahoma" w:cs="Tahoma"/>
        </w:rPr>
        <w:t xml:space="preserve"> fair </w:t>
      </w:r>
      <w:r w:rsidR="008B51BF" w:rsidRPr="00B53471">
        <w:rPr>
          <w:rFonts w:ascii="Tahoma" w:hAnsi="Tahoma" w:cs="Tahoma"/>
        </w:rPr>
        <w:t>and appropriate allocation</w:t>
      </w:r>
      <w:r w:rsidR="00762AF1" w:rsidRPr="00B53471">
        <w:rPr>
          <w:rFonts w:ascii="Tahoma" w:hAnsi="Tahoma" w:cs="Tahoma"/>
        </w:rPr>
        <w:t xml:space="preserve"> of funds according to what is needed</w:t>
      </w:r>
      <w:r w:rsidR="009C72EC" w:rsidRPr="00B53471">
        <w:rPr>
          <w:rFonts w:ascii="Tahoma" w:hAnsi="Tahoma" w:cs="Tahoma"/>
        </w:rPr>
        <w:t>.</w:t>
      </w:r>
    </w:p>
    <w:p w14:paraId="66275BD7" w14:textId="1BA42675" w:rsidR="0038476D" w:rsidRPr="00B53471" w:rsidRDefault="009C72EC" w:rsidP="00031638">
      <w:pPr>
        <w:pStyle w:val="NoSpacing"/>
        <w:numPr>
          <w:ilvl w:val="0"/>
          <w:numId w:val="13"/>
        </w:numPr>
        <w:spacing w:line="276" w:lineRule="auto"/>
        <w:rPr>
          <w:rFonts w:ascii="Tahoma" w:hAnsi="Tahoma" w:cs="Tahoma"/>
        </w:rPr>
      </w:pPr>
      <w:r w:rsidRPr="00B53471">
        <w:rPr>
          <w:rFonts w:ascii="Tahoma" w:hAnsi="Tahoma" w:cs="Tahoma"/>
        </w:rPr>
        <w:t xml:space="preserve">We </w:t>
      </w:r>
      <w:r w:rsidR="008B51BF" w:rsidRPr="00B53471">
        <w:rPr>
          <w:rFonts w:ascii="Tahoma" w:hAnsi="Tahoma" w:cs="Tahoma"/>
        </w:rPr>
        <w:t xml:space="preserve">work with </w:t>
      </w:r>
      <w:r w:rsidR="0038476D" w:rsidRPr="00B53471">
        <w:rPr>
          <w:rFonts w:ascii="Tahoma" w:hAnsi="Tahoma" w:cs="Tahoma"/>
        </w:rPr>
        <w:t>one another as a network</w:t>
      </w:r>
      <w:r w:rsidR="006B50C9" w:rsidRPr="00B53471">
        <w:rPr>
          <w:rFonts w:ascii="Tahoma" w:hAnsi="Tahoma" w:cs="Tahoma"/>
        </w:rPr>
        <w:t xml:space="preserve"> and</w:t>
      </w:r>
      <w:r w:rsidR="0038476D" w:rsidRPr="00B53471">
        <w:rPr>
          <w:rFonts w:ascii="Tahoma" w:hAnsi="Tahoma" w:cs="Tahoma"/>
        </w:rPr>
        <w:t xml:space="preserve"> </w:t>
      </w:r>
      <w:r w:rsidRPr="00B53471">
        <w:rPr>
          <w:rFonts w:ascii="Tahoma" w:hAnsi="Tahoma" w:cs="Tahoma"/>
        </w:rPr>
        <w:t>r</w:t>
      </w:r>
      <w:r w:rsidR="0038476D" w:rsidRPr="00B53471">
        <w:rPr>
          <w:rFonts w:ascii="Tahoma" w:hAnsi="Tahoma" w:cs="Tahoma"/>
        </w:rPr>
        <w:t>egularly touch base with e</w:t>
      </w:r>
      <w:r w:rsidR="00292508" w:rsidRPr="00B53471">
        <w:rPr>
          <w:rFonts w:ascii="Tahoma" w:hAnsi="Tahoma" w:cs="Tahoma"/>
        </w:rPr>
        <w:t>ach other to update on progress.</w:t>
      </w:r>
    </w:p>
    <w:p w14:paraId="34AE1BA9" w14:textId="1DB1C7DA" w:rsidR="002A35AC" w:rsidRPr="00407251" w:rsidRDefault="002A35AC" w:rsidP="00031638">
      <w:pPr>
        <w:pStyle w:val="NoSpacing"/>
        <w:numPr>
          <w:ilvl w:val="0"/>
          <w:numId w:val="13"/>
        </w:numPr>
        <w:spacing w:line="276" w:lineRule="auto"/>
        <w:rPr>
          <w:rFonts w:ascii="Tahoma" w:hAnsi="Tahoma" w:cs="Tahoma"/>
        </w:rPr>
      </w:pPr>
      <w:r w:rsidRPr="00B53471">
        <w:rPr>
          <w:rFonts w:ascii="Tahoma" w:hAnsi="Tahoma" w:cs="Tahoma"/>
        </w:rPr>
        <w:t xml:space="preserve">We commit to make time to attend meetings but recognise that people may </w:t>
      </w:r>
      <w:r w:rsidRPr="00407251">
        <w:rPr>
          <w:rFonts w:ascii="Tahoma" w:hAnsi="Tahoma" w:cs="Tahoma"/>
        </w:rPr>
        <w:t>sometimes get pulled in different directions</w:t>
      </w:r>
      <w:r w:rsidR="0005284D" w:rsidRPr="00407251">
        <w:rPr>
          <w:rFonts w:ascii="Tahoma" w:hAnsi="Tahoma" w:cs="Tahoma"/>
        </w:rPr>
        <w:t>. We acknowledge that</w:t>
      </w:r>
      <w:r w:rsidRPr="00407251">
        <w:rPr>
          <w:rFonts w:ascii="Tahoma" w:hAnsi="Tahoma" w:cs="Tahoma"/>
        </w:rPr>
        <w:t xml:space="preserve"> this does not mean they do not value the partnership.</w:t>
      </w:r>
    </w:p>
    <w:p w14:paraId="3288FD5C" w14:textId="73D7284E" w:rsidR="00780E87" w:rsidRPr="00407251" w:rsidRDefault="00780E87" w:rsidP="00031638">
      <w:pPr>
        <w:pStyle w:val="NoSpacing"/>
        <w:spacing w:line="276" w:lineRule="auto"/>
        <w:rPr>
          <w:rFonts w:ascii="Tahoma" w:hAnsi="Tahoma" w:cs="Tahoma"/>
        </w:rPr>
      </w:pPr>
    </w:p>
    <w:p w14:paraId="20322B94" w14:textId="5B6ED94D" w:rsidR="0038476D" w:rsidRPr="00407251" w:rsidRDefault="0038476D" w:rsidP="00031638">
      <w:pPr>
        <w:pStyle w:val="NoSpacing"/>
        <w:spacing w:line="276" w:lineRule="auto"/>
        <w:rPr>
          <w:rFonts w:ascii="Tahoma" w:hAnsi="Tahoma" w:cs="Tahoma"/>
        </w:rPr>
      </w:pPr>
      <w:r w:rsidRPr="00407251">
        <w:rPr>
          <w:rFonts w:ascii="Tahoma" w:hAnsi="Tahoma" w:cs="Tahoma"/>
        </w:rPr>
        <w:t xml:space="preserve">In </w:t>
      </w:r>
      <w:r w:rsidR="00650834" w:rsidRPr="00407251">
        <w:rPr>
          <w:rFonts w:ascii="Tahoma" w:hAnsi="Tahoma" w:cs="Tahoma"/>
        </w:rPr>
        <w:t xml:space="preserve">how we run </w:t>
      </w:r>
      <w:r w:rsidRPr="00407251">
        <w:rPr>
          <w:rFonts w:ascii="Tahoma" w:hAnsi="Tahoma" w:cs="Tahoma"/>
        </w:rPr>
        <w:t xml:space="preserve">our </w:t>
      </w:r>
      <w:r w:rsidR="00650834" w:rsidRPr="00407251">
        <w:rPr>
          <w:rFonts w:ascii="Tahoma" w:hAnsi="Tahoma" w:cs="Tahoma"/>
        </w:rPr>
        <w:t>m</w:t>
      </w:r>
      <w:r w:rsidRPr="00407251">
        <w:rPr>
          <w:rFonts w:ascii="Tahoma" w:hAnsi="Tahoma" w:cs="Tahoma"/>
        </w:rPr>
        <w:t>eetings:</w:t>
      </w:r>
    </w:p>
    <w:p w14:paraId="43ABCF6E" w14:textId="14A59E28" w:rsidR="002331CD" w:rsidRPr="00407251" w:rsidRDefault="002331CD" w:rsidP="00BD14C4">
      <w:pPr>
        <w:pStyle w:val="NoSpacing"/>
        <w:numPr>
          <w:ilvl w:val="0"/>
          <w:numId w:val="25"/>
        </w:numPr>
        <w:spacing w:line="276" w:lineRule="auto"/>
        <w:rPr>
          <w:rFonts w:ascii="Tahoma" w:hAnsi="Tahoma" w:cs="Tahoma"/>
        </w:rPr>
      </w:pPr>
      <w:r w:rsidRPr="00407251">
        <w:rPr>
          <w:rFonts w:ascii="Tahoma" w:hAnsi="Tahoma" w:cs="Tahoma"/>
        </w:rPr>
        <w:t>Recognise the quality of chairing is key, allowing people enough time to consider issues, and ensure that everyone’s voice is heard</w:t>
      </w:r>
      <w:r w:rsidR="00292508" w:rsidRPr="00407251">
        <w:rPr>
          <w:rFonts w:ascii="Tahoma" w:hAnsi="Tahoma" w:cs="Tahoma"/>
        </w:rPr>
        <w:t>.</w:t>
      </w:r>
      <w:r w:rsidR="001260A4" w:rsidRPr="00407251">
        <w:rPr>
          <w:rFonts w:ascii="Tahoma" w:hAnsi="Tahoma" w:cs="Tahoma"/>
        </w:rPr>
        <w:t xml:space="preserve"> Have a colleague supporting the </w:t>
      </w:r>
      <w:r w:rsidR="00987669" w:rsidRPr="00407251">
        <w:rPr>
          <w:rFonts w:ascii="Tahoma" w:hAnsi="Tahoma" w:cs="Tahoma"/>
        </w:rPr>
        <w:t>co-</w:t>
      </w:r>
      <w:r w:rsidR="001260A4" w:rsidRPr="00407251">
        <w:rPr>
          <w:rFonts w:ascii="Tahoma" w:hAnsi="Tahoma" w:cs="Tahoma"/>
        </w:rPr>
        <w:t>Chair</w:t>
      </w:r>
      <w:r w:rsidR="00987669" w:rsidRPr="00407251">
        <w:rPr>
          <w:rFonts w:ascii="Tahoma" w:hAnsi="Tahoma" w:cs="Tahoma"/>
        </w:rPr>
        <w:t>s</w:t>
      </w:r>
      <w:r w:rsidR="001260A4" w:rsidRPr="00407251">
        <w:rPr>
          <w:rFonts w:ascii="Tahoma" w:hAnsi="Tahoma" w:cs="Tahoma"/>
        </w:rPr>
        <w:t xml:space="preserve"> (</w:t>
      </w:r>
      <w:proofErr w:type="gramStart"/>
      <w:r w:rsidR="001260A4" w:rsidRPr="00407251">
        <w:rPr>
          <w:rFonts w:ascii="Tahoma" w:hAnsi="Tahoma" w:cs="Tahoma"/>
        </w:rPr>
        <w:t>e.g.</w:t>
      </w:r>
      <w:proofErr w:type="gramEnd"/>
      <w:r w:rsidR="00103BB1" w:rsidRPr="00407251">
        <w:rPr>
          <w:rFonts w:ascii="Tahoma" w:hAnsi="Tahoma" w:cs="Tahoma"/>
        </w:rPr>
        <w:t xml:space="preserve"> Delivery Director</w:t>
      </w:r>
      <w:r w:rsidR="00D16806" w:rsidRPr="00407251">
        <w:rPr>
          <w:rFonts w:ascii="Tahoma" w:hAnsi="Tahoma" w:cs="Tahoma"/>
        </w:rPr>
        <w:t xml:space="preserve"> and team</w:t>
      </w:r>
      <w:r w:rsidR="001260A4" w:rsidRPr="00407251">
        <w:rPr>
          <w:rFonts w:ascii="Tahoma" w:hAnsi="Tahoma" w:cs="Tahoma"/>
        </w:rPr>
        <w:t xml:space="preserve">) to help with the practicalities and keep an eye on progress and what we want of the </w:t>
      </w:r>
      <w:r w:rsidR="00D16806" w:rsidRPr="00407251">
        <w:rPr>
          <w:rFonts w:ascii="Tahoma" w:hAnsi="Tahoma" w:cs="Tahoma"/>
        </w:rPr>
        <w:t xml:space="preserve">South Bristol </w:t>
      </w:r>
      <w:r w:rsidR="00ED7FCE" w:rsidRPr="00407251">
        <w:rPr>
          <w:rFonts w:ascii="Tahoma" w:hAnsi="Tahoma" w:cs="Tahoma"/>
        </w:rPr>
        <w:t xml:space="preserve">Locality Partnership </w:t>
      </w:r>
      <w:r w:rsidR="00D16806" w:rsidRPr="00407251">
        <w:rPr>
          <w:rFonts w:ascii="Tahoma" w:hAnsi="Tahoma" w:cs="Tahoma"/>
        </w:rPr>
        <w:t>B</w:t>
      </w:r>
      <w:r w:rsidR="001260A4" w:rsidRPr="00407251">
        <w:rPr>
          <w:rFonts w:ascii="Tahoma" w:hAnsi="Tahoma" w:cs="Tahoma"/>
        </w:rPr>
        <w:t xml:space="preserve">oard </w:t>
      </w:r>
    </w:p>
    <w:p w14:paraId="02BEE4C9" w14:textId="5822E28A" w:rsidR="00BD14C4" w:rsidRPr="00407251" w:rsidRDefault="00BD14C4" w:rsidP="00BD14C4">
      <w:pPr>
        <w:pStyle w:val="NoSpacing"/>
        <w:numPr>
          <w:ilvl w:val="0"/>
          <w:numId w:val="25"/>
        </w:numPr>
        <w:spacing w:line="276" w:lineRule="auto"/>
        <w:rPr>
          <w:rFonts w:ascii="Tahoma" w:hAnsi="Tahoma" w:cs="Tahoma"/>
        </w:rPr>
      </w:pPr>
      <w:r w:rsidRPr="00407251">
        <w:rPr>
          <w:rFonts w:ascii="Tahoma" w:hAnsi="Tahoma" w:cs="Tahoma"/>
        </w:rPr>
        <w:t>Analyse items that have been requested and focus on the items that need time – reject others. Be clear as to the purpose of the item - why is this item coming? What’s the decision needed? What</w:t>
      </w:r>
      <w:r w:rsidR="00D16806" w:rsidRPr="00407251">
        <w:rPr>
          <w:rFonts w:ascii="Tahoma" w:hAnsi="Tahoma" w:cs="Tahoma"/>
        </w:rPr>
        <w:t xml:space="preserve"> are</w:t>
      </w:r>
      <w:r w:rsidRPr="00407251">
        <w:rPr>
          <w:rFonts w:ascii="Tahoma" w:hAnsi="Tahoma" w:cs="Tahoma"/>
        </w:rPr>
        <w:t xml:space="preserve"> the question</w:t>
      </w:r>
      <w:r w:rsidR="00D16806" w:rsidRPr="00407251">
        <w:rPr>
          <w:rFonts w:ascii="Tahoma" w:hAnsi="Tahoma" w:cs="Tahoma"/>
        </w:rPr>
        <w:t>s</w:t>
      </w:r>
      <w:r w:rsidRPr="00407251">
        <w:rPr>
          <w:rFonts w:ascii="Tahoma" w:hAnsi="Tahoma" w:cs="Tahoma"/>
        </w:rPr>
        <w:t xml:space="preserve"> that needs answering? </w:t>
      </w:r>
    </w:p>
    <w:p w14:paraId="31418D26" w14:textId="63C4CFA6" w:rsidR="002331CD" w:rsidRDefault="002331CD" w:rsidP="00BD14C4">
      <w:pPr>
        <w:pStyle w:val="NoSpacing"/>
        <w:numPr>
          <w:ilvl w:val="0"/>
          <w:numId w:val="25"/>
        </w:numPr>
        <w:spacing w:line="276" w:lineRule="auto"/>
        <w:rPr>
          <w:rFonts w:ascii="Tahoma" w:hAnsi="Tahoma" w:cs="Tahoma"/>
        </w:rPr>
      </w:pPr>
      <w:r w:rsidRPr="00407251">
        <w:rPr>
          <w:rFonts w:ascii="Tahoma" w:hAnsi="Tahoma" w:cs="Tahoma"/>
        </w:rPr>
        <w:t xml:space="preserve">Provide </w:t>
      </w:r>
      <w:r w:rsidR="00217B46" w:rsidRPr="00407251">
        <w:rPr>
          <w:rFonts w:ascii="Tahoma" w:hAnsi="Tahoma" w:cs="Tahoma"/>
        </w:rPr>
        <w:t xml:space="preserve">the </w:t>
      </w:r>
      <w:r w:rsidRPr="00407251">
        <w:rPr>
          <w:rFonts w:ascii="Tahoma" w:hAnsi="Tahoma" w:cs="Tahoma"/>
        </w:rPr>
        <w:t xml:space="preserve">agenda (in the form of questions) and any papers </w:t>
      </w:r>
      <w:r w:rsidR="008B51BF" w:rsidRPr="00407251">
        <w:rPr>
          <w:rFonts w:ascii="Tahoma" w:hAnsi="Tahoma" w:cs="Tahoma"/>
        </w:rPr>
        <w:t xml:space="preserve">a week </w:t>
      </w:r>
      <w:r w:rsidRPr="00407251">
        <w:rPr>
          <w:rFonts w:ascii="Tahoma" w:hAnsi="Tahoma" w:cs="Tahoma"/>
        </w:rPr>
        <w:t xml:space="preserve">in advance to allow </w:t>
      </w:r>
      <w:r w:rsidR="001260A4" w:rsidRPr="00407251">
        <w:rPr>
          <w:rFonts w:ascii="Tahoma" w:hAnsi="Tahoma" w:cs="Tahoma"/>
        </w:rPr>
        <w:t xml:space="preserve">all colleagues </w:t>
      </w:r>
      <w:r>
        <w:rPr>
          <w:rFonts w:ascii="Tahoma" w:hAnsi="Tahoma" w:cs="Tahoma"/>
        </w:rPr>
        <w:t>to read and reflect</w:t>
      </w:r>
      <w:r w:rsidR="00292508">
        <w:rPr>
          <w:rFonts w:ascii="Tahoma" w:hAnsi="Tahoma" w:cs="Tahoma"/>
        </w:rPr>
        <w:t>.</w:t>
      </w:r>
    </w:p>
    <w:p w14:paraId="0AA5A115" w14:textId="039078DA" w:rsidR="00EB5A09" w:rsidRDefault="00EB5A09" w:rsidP="00BD14C4">
      <w:pPr>
        <w:pStyle w:val="NoSpacing"/>
        <w:numPr>
          <w:ilvl w:val="0"/>
          <w:numId w:val="25"/>
        </w:numPr>
        <w:spacing w:line="276" w:lineRule="auto"/>
        <w:rPr>
          <w:rFonts w:ascii="Tahoma" w:hAnsi="Tahoma" w:cs="Tahoma"/>
        </w:rPr>
      </w:pPr>
      <w:r>
        <w:rPr>
          <w:rFonts w:ascii="Tahoma" w:hAnsi="Tahoma" w:cs="Tahoma"/>
        </w:rPr>
        <w:t>Start with clear questions that need answers and check we have answered them at the end of the meeting</w:t>
      </w:r>
    </w:p>
    <w:p w14:paraId="1B963B5E" w14:textId="7F341F24" w:rsidR="002331CD" w:rsidRDefault="002331CD" w:rsidP="00BD14C4">
      <w:pPr>
        <w:pStyle w:val="NoSpacing"/>
        <w:numPr>
          <w:ilvl w:val="0"/>
          <w:numId w:val="25"/>
        </w:numPr>
        <w:spacing w:line="276" w:lineRule="auto"/>
        <w:rPr>
          <w:rFonts w:ascii="Tahoma" w:hAnsi="Tahoma" w:cs="Tahoma"/>
        </w:rPr>
      </w:pPr>
      <w:r>
        <w:rPr>
          <w:rFonts w:ascii="Tahoma" w:hAnsi="Tahoma" w:cs="Tahoma"/>
        </w:rPr>
        <w:t>Build in time for informal chat, social time, fun</w:t>
      </w:r>
      <w:r w:rsidR="00292508">
        <w:rPr>
          <w:rFonts w:ascii="Tahoma" w:hAnsi="Tahoma" w:cs="Tahoma"/>
        </w:rPr>
        <w:t>.</w:t>
      </w:r>
    </w:p>
    <w:p w14:paraId="6D70449C" w14:textId="06A0683D" w:rsidR="002331CD" w:rsidRDefault="002331CD" w:rsidP="00BD14C4">
      <w:pPr>
        <w:pStyle w:val="NoSpacing"/>
        <w:numPr>
          <w:ilvl w:val="0"/>
          <w:numId w:val="25"/>
        </w:numPr>
        <w:spacing w:line="276" w:lineRule="auto"/>
        <w:rPr>
          <w:rFonts w:ascii="Tahoma" w:hAnsi="Tahoma" w:cs="Tahoma"/>
        </w:rPr>
      </w:pPr>
      <w:r>
        <w:rPr>
          <w:rFonts w:ascii="Tahoma" w:hAnsi="Tahoma" w:cs="Tahoma"/>
        </w:rPr>
        <w:t xml:space="preserve">Always </w:t>
      </w:r>
      <w:r w:rsidR="008B51BF">
        <w:rPr>
          <w:rFonts w:ascii="Tahoma" w:hAnsi="Tahoma" w:cs="Tahoma"/>
        </w:rPr>
        <w:t>‘</w:t>
      </w:r>
      <w:r>
        <w:rPr>
          <w:rFonts w:ascii="Tahoma" w:hAnsi="Tahoma" w:cs="Tahoma"/>
        </w:rPr>
        <w:t>check in</w:t>
      </w:r>
      <w:r w:rsidR="008B51BF">
        <w:rPr>
          <w:rFonts w:ascii="Tahoma" w:hAnsi="Tahoma" w:cs="Tahoma"/>
        </w:rPr>
        <w:t>’</w:t>
      </w:r>
      <w:r>
        <w:rPr>
          <w:rFonts w:ascii="Tahoma" w:hAnsi="Tahoma" w:cs="Tahoma"/>
        </w:rPr>
        <w:t xml:space="preserve"> at the beginning and </w:t>
      </w:r>
      <w:r w:rsidR="008B51BF" w:rsidRPr="00C5381C">
        <w:rPr>
          <w:rFonts w:ascii="Tahoma" w:hAnsi="Tahoma" w:cs="Tahoma"/>
        </w:rPr>
        <w:t xml:space="preserve">‘check-out’ </w:t>
      </w:r>
      <w:r>
        <w:rPr>
          <w:rFonts w:ascii="Tahoma" w:hAnsi="Tahoma" w:cs="Tahoma"/>
        </w:rPr>
        <w:t>at the end of the meeting</w:t>
      </w:r>
      <w:r w:rsidR="00292508">
        <w:rPr>
          <w:rFonts w:ascii="Tahoma" w:hAnsi="Tahoma" w:cs="Tahoma"/>
        </w:rPr>
        <w:t>.</w:t>
      </w:r>
    </w:p>
    <w:p w14:paraId="07050F1C" w14:textId="1A58E255" w:rsidR="002331CD" w:rsidRDefault="002331CD" w:rsidP="00BD14C4">
      <w:pPr>
        <w:pStyle w:val="NoSpacing"/>
        <w:numPr>
          <w:ilvl w:val="0"/>
          <w:numId w:val="25"/>
        </w:numPr>
        <w:spacing w:line="276" w:lineRule="auto"/>
        <w:rPr>
          <w:rFonts w:ascii="Tahoma" w:hAnsi="Tahoma" w:cs="Tahoma"/>
        </w:rPr>
      </w:pPr>
      <w:r>
        <w:rPr>
          <w:rFonts w:ascii="Tahoma" w:hAnsi="Tahoma" w:cs="Tahoma"/>
        </w:rPr>
        <w:t>Always ask people for their views</w:t>
      </w:r>
      <w:r w:rsidR="00292508">
        <w:rPr>
          <w:rFonts w:ascii="Tahoma" w:hAnsi="Tahoma" w:cs="Tahoma"/>
        </w:rPr>
        <w:t>,</w:t>
      </w:r>
      <w:r>
        <w:rPr>
          <w:rFonts w:ascii="Tahoma" w:hAnsi="Tahoma" w:cs="Tahoma"/>
        </w:rPr>
        <w:t xml:space="preserve"> but to pass or have ‘no comments’ is permissible</w:t>
      </w:r>
      <w:r w:rsidR="00292508">
        <w:rPr>
          <w:rFonts w:ascii="Tahoma" w:hAnsi="Tahoma" w:cs="Tahoma"/>
        </w:rPr>
        <w:t>.</w:t>
      </w:r>
    </w:p>
    <w:p w14:paraId="68215127" w14:textId="145BFBE3" w:rsidR="002331CD" w:rsidRDefault="002331CD" w:rsidP="00BD14C4">
      <w:pPr>
        <w:pStyle w:val="NoSpacing"/>
        <w:numPr>
          <w:ilvl w:val="0"/>
          <w:numId w:val="25"/>
        </w:numPr>
        <w:spacing w:line="276" w:lineRule="auto"/>
        <w:rPr>
          <w:rFonts w:ascii="Tahoma" w:hAnsi="Tahoma" w:cs="Tahoma"/>
        </w:rPr>
      </w:pPr>
      <w:r>
        <w:rPr>
          <w:rFonts w:ascii="Tahoma" w:hAnsi="Tahoma" w:cs="Tahoma"/>
        </w:rPr>
        <w:t xml:space="preserve">Enable </w:t>
      </w:r>
      <w:r w:rsidR="00EB5A09">
        <w:rPr>
          <w:rFonts w:ascii="Tahoma" w:hAnsi="Tahoma" w:cs="Tahoma"/>
        </w:rPr>
        <w:t xml:space="preserve">richness </w:t>
      </w:r>
      <w:r w:rsidR="001260A4">
        <w:rPr>
          <w:rFonts w:ascii="Tahoma" w:hAnsi="Tahoma" w:cs="Tahoma"/>
        </w:rPr>
        <w:t xml:space="preserve">to our discussions by </w:t>
      </w:r>
      <w:r w:rsidR="00EB5A09">
        <w:rPr>
          <w:rFonts w:ascii="Tahoma" w:hAnsi="Tahoma" w:cs="Tahoma"/>
        </w:rPr>
        <w:t xml:space="preserve">thinking pairs and </w:t>
      </w:r>
      <w:r>
        <w:rPr>
          <w:rFonts w:ascii="Tahoma" w:hAnsi="Tahoma" w:cs="Tahoma"/>
        </w:rPr>
        <w:t>small group disc</w:t>
      </w:r>
      <w:r w:rsidR="00292508">
        <w:rPr>
          <w:rFonts w:ascii="Tahoma" w:hAnsi="Tahoma" w:cs="Tahoma"/>
        </w:rPr>
        <w:t xml:space="preserve">ussions </w:t>
      </w:r>
      <w:proofErr w:type="gramStart"/>
      <w:r w:rsidR="001260A4">
        <w:rPr>
          <w:rFonts w:ascii="Tahoma" w:hAnsi="Tahoma" w:cs="Tahoma"/>
        </w:rPr>
        <w:t>e.g.</w:t>
      </w:r>
      <w:proofErr w:type="gramEnd"/>
      <w:r w:rsidR="001260A4">
        <w:rPr>
          <w:rFonts w:ascii="Tahoma" w:hAnsi="Tahoma" w:cs="Tahoma"/>
        </w:rPr>
        <w:t xml:space="preserve"> through</w:t>
      </w:r>
      <w:r w:rsidR="00292508">
        <w:rPr>
          <w:rFonts w:ascii="Tahoma" w:hAnsi="Tahoma" w:cs="Tahoma"/>
        </w:rPr>
        <w:t xml:space="preserve"> breakout rooms.</w:t>
      </w:r>
    </w:p>
    <w:p w14:paraId="357AE463" w14:textId="157EBE1C" w:rsidR="001260A4" w:rsidRPr="00BD14C4" w:rsidRDefault="002331CD" w:rsidP="00BD14C4">
      <w:pPr>
        <w:pStyle w:val="NoSpacing"/>
        <w:numPr>
          <w:ilvl w:val="0"/>
          <w:numId w:val="25"/>
        </w:numPr>
        <w:spacing w:line="276" w:lineRule="auto"/>
        <w:rPr>
          <w:rFonts w:ascii="Tahoma" w:hAnsi="Tahoma" w:cs="Tahoma"/>
        </w:rPr>
      </w:pPr>
      <w:r>
        <w:rPr>
          <w:rFonts w:ascii="Tahoma" w:hAnsi="Tahoma" w:cs="Tahoma"/>
        </w:rPr>
        <w:t xml:space="preserve">Use a </w:t>
      </w:r>
      <w:r w:rsidRPr="005B0C29">
        <w:rPr>
          <w:rFonts w:ascii="Tahoma" w:hAnsi="Tahoma" w:cs="Tahoma"/>
        </w:rPr>
        <w:t xml:space="preserve">variety of delivery methods </w:t>
      </w:r>
      <w:r>
        <w:rPr>
          <w:rFonts w:ascii="Tahoma" w:hAnsi="Tahoma" w:cs="Tahoma"/>
        </w:rPr>
        <w:t>to present</w:t>
      </w:r>
      <w:r w:rsidRPr="005B0C29">
        <w:rPr>
          <w:rFonts w:ascii="Tahoma" w:hAnsi="Tahoma" w:cs="Tahoma"/>
        </w:rPr>
        <w:t xml:space="preserve"> information</w:t>
      </w:r>
      <w:r w:rsidR="00292508">
        <w:rPr>
          <w:rFonts w:ascii="Tahoma" w:hAnsi="Tahoma" w:cs="Tahoma"/>
        </w:rPr>
        <w:t>.</w:t>
      </w:r>
      <w:r w:rsidR="001260A4">
        <w:rPr>
          <w:rFonts w:ascii="Tahoma" w:hAnsi="Tahoma" w:cs="Tahoma"/>
        </w:rPr>
        <w:t xml:space="preserve"> Challenge acronyms and </w:t>
      </w:r>
      <w:r w:rsidR="00987669">
        <w:rPr>
          <w:rFonts w:ascii="Tahoma" w:hAnsi="Tahoma" w:cs="Tahoma"/>
        </w:rPr>
        <w:t>‘</w:t>
      </w:r>
      <w:r w:rsidR="001260A4">
        <w:rPr>
          <w:rFonts w:ascii="Tahoma" w:hAnsi="Tahoma" w:cs="Tahoma"/>
        </w:rPr>
        <w:t>NHS speak</w:t>
      </w:r>
      <w:r w:rsidR="00987669">
        <w:rPr>
          <w:rFonts w:ascii="Tahoma" w:hAnsi="Tahoma" w:cs="Tahoma"/>
        </w:rPr>
        <w:t>’</w:t>
      </w:r>
      <w:r w:rsidR="00BD14C4">
        <w:rPr>
          <w:rFonts w:ascii="Tahoma" w:hAnsi="Tahoma" w:cs="Tahoma"/>
        </w:rPr>
        <w:t xml:space="preserve"> and p</w:t>
      </w:r>
      <w:r w:rsidR="001260A4" w:rsidRPr="00BD14C4">
        <w:rPr>
          <w:rFonts w:ascii="Tahoma" w:hAnsi="Tahoma" w:cs="Tahoma"/>
        </w:rPr>
        <w:t>rovide guidance for presenters</w:t>
      </w:r>
    </w:p>
    <w:p w14:paraId="7FBD9B5D" w14:textId="4A9AF376" w:rsidR="00EB5A09" w:rsidRPr="001260A4" w:rsidRDefault="002331CD" w:rsidP="00BD14C4">
      <w:pPr>
        <w:pStyle w:val="NoSpacing"/>
        <w:numPr>
          <w:ilvl w:val="0"/>
          <w:numId w:val="25"/>
        </w:numPr>
        <w:spacing w:line="276" w:lineRule="auto"/>
        <w:rPr>
          <w:rFonts w:ascii="Tahoma" w:hAnsi="Tahoma" w:cs="Tahoma"/>
        </w:rPr>
      </w:pPr>
      <w:r w:rsidRPr="001260A4">
        <w:rPr>
          <w:rFonts w:ascii="Tahoma" w:hAnsi="Tahoma" w:cs="Tahoma"/>
        </w:rPr>
        <w:lastRenderedPageBreak/>
        <w:t xml:space="preserve">Use different media for different people to feed back their views </w:t>
      </w:r>
      <w:proofErr w:type="gramStart"/>
      <w:r w:rsidRPr="001260A4">
        <w:rPr>
          <w:rFonts w:ascii="Tahoma" w:hAnsi="Tahoma" w:cs="Tahoma"/>
        </w:rPr>
        <w:t>e.g.</w:t>
      </w:r>
      <w:proofErr w:type="gramEnd"/>
      <w:r w:rsidRPr="001260A4">
        <w:rPr>
          <w:rFonts w:ascii="Tahoma" w:hAnsi="Tahoma" w:cs="Tahoma"/>
        </w:rPr>
        <w:t xml:space="preserve"> can I talk this through with you, follow up with key points in writing and/or allow sufficient time outside the meeting so that decisions are made after reflection. </w:t>
      </w:r>
    </w:p>
    <w:p w14:paraId="3F8F3F20" w14:textId="4BFCE584" w:rsidR="00EB5A09" w:rsidRPr="001260A4" w:rsidRDefault="001260A4" w:rsidP="00BD14C4">
      <w:pPr>
        <w:pStyle w:val="NoSpacing"/>
        <w:numPr>
          <w:ilvl w:val="0"/>
          <w:numId w:val="25"/>
        </w:numPr>
        <w:spacing w:line="276" w:lineRule="auto"/>
        <w:rPr>
          <w:rFonts w:ascii="Tahoma" w:hAnsi="Tahoma" w:cs="Tahoma"/>
        </w:rPr>
      </w:pPr>
      <w:r>
        <w:rPr>
          <w:rFonts w:ascii="Tahoma" w:hAnsi="Tahoma" w:cs="Tahoma"/>
        </w:rPr>
        <w:t>Design our minutes as answers to questions and i</w:t>
      </w:r>
      <w:r w:rsidR="00EB5A09">
        <w:rPr>
          <w:rFonts w:ascii="Tahoma" w:hAnsi="Tahoma" w:cs="Tahoma"/>
        </w:rPr>
        <w:t xml:space="preserve">ssue minutes as quickly as possible after a meeting. Board members to review </w:t>
      </w:r>
      <w:r w:rsidR="00C3334F">
        <w:rPr>
          <w:rFonts w:ascii="Tahoma" w:hAnsi="Tahoma" w:cs="Tahoma"/>
        </w:rPr>
        <w:t>minutes</w:t>
      </w:r>
      <w:r w:rsidR="00EB5A09">
        <w:rPr>
          <w:rFonts w:ascii="Tahoma" w:hAnsi="Tahoma" w:cs="Tahoma"/>
        </w:rPr>
        <w:t xml:space="preserve"> before meeting and raise questions </w:t>
      </w:r>
      <w:r w:rsidR="00C3334F">
        <w:rPr>
          <w:rFonts w:ascii="Tahoma" w:hAnsi="Tahoma" w:cs="Tahoma"/>
        </w:rPr>
        <w:t>promptly. At the</w:t>
      </w:r>
      <w:r w:rsidR="00EB5A09">
        <w:rPr>
          <w:rFonts w:ascii="Tahoma" w:hAnsi="Tahoma" w:cs="Tahoma"/>
        </w:rPr>
        <w:t xml:space="preserve"> next meeting, </w:t>
      </w:r>
      <w:r w:rsidR="00C3334F">
        <w:rPr>
          <w:rFonts w:ascii="Tahoma" w:hAnsi="Tahoma" w:cs="Tahoma"/>
        </w:rPr>
        <w:t xml:space="preserve">we will </w:t>
      </w:r>
      <w:r w:rsidR="00EB5A09">
        <w:rPr>
          <w:rFonts w:ascii="Tahoma" w:hAnsi="Tahoma" w:cs="Tahoma"/>
        </w:rPr>
        <w:t>pick up action log and questions from minutes with answers – focus on the bits that were misunderstood or need more action.</w:t>
      </w:r>
      <w:r>
        <w:rPr>
          <w:rFonts w:ascii="Tahoma" w:hAnsi="Tahoma" w:cs="Tahoma"/>
        </w:rPr>
        <w:t xml:space="preserve"> A</w:t>
      </w:r>
      <w:r w:rsidR="00EB5A09" w:rsidRPr="001260A4">
        <w:rPr>
          <w:rFonts w:ascii="Tahoma" w:hAnsi="Tahoma" w:cs="Tahoma"/>
        </w:rPr>
        <w:t xml:space="preserve">void meetings that just cover </w:t>
      </w:r>
      <w:r w:rsidR="00D16806">
        <w:rPr>
          <w:rFonts w:ascii="Tahoma" w:hAnsi="Tahoma" w:cs="Tahoma"/>
        </w:rPr>
        <w:t xml:space="preserve">undertaken </w:t>
      </w:r>
      <w:r w:rsidR="00EB5A09" w:rsidRPr="001260A4">
        <w:rPr>
          <w:rFonts w:ascii="Tahoma" w:hAnsi="Tahoma" w:cs="Tahoma"/>
        </w:rPr>
        <w:t>actions</w:t>
      </w:r>
      <w:r w:rsidR="00D16806">
        <w:rPr>
          <w:rFonts w:ascii="Tahoma" w:hAnsi="Tahoma" w:cs="Tahoma"/>
        </w:rPr>
        <w:t>.</w:t>
      </w:r>
    </w:p>
    <w:p w14:paraId="757592CD" w14:textId="469B8F36" w:rsidR="00EB5A09" w:rsidRDefault="00BD14C4" w:rsidP="00BD14C4">
      <w:pPr>
        <w:pStyle w:val="NoSpacing"/>
        <w:numPr>
          <w:ilvl w:val="0"/>
          <w:numId w:val="25"/>
        </w:numPr>
        <w:spacing w:line="276" w:lineRule="auto"/>
        <w:rPr>
          <w:rFonts w:ascii="Tahoma" w:hAnsi="Tahoma" w:cs="Tahoma"/>
        </w:rPr>
      </w:pPr>
      <w:r>
        <w:rPr>
          <w:rFonts w:ascii="Tahoma" w:hAnsi="Tahoma" w:cs="Tahoma"/>
        </w:rPr>
        <w:t>Include a summary of reports with the key points on one page</w:t>
      </w:r>
    </w:p>
    <w:p w14:paraId="61ED8CC4" w14:textId="1E7BB888" w:rsidR="00082C77" w:rsidRDefault="00BD14C4" w:rsidP="00BD14C4">
      <w:pPr>
        <w:pStyle w:val="NoSpacing"/>
        <w:numPr>
          <w:ilvl w:val="0"/>
          <w:numId w:val="25"/>
        </w:numPr>
        <w:spacing w:line="276" w:lineRule="auto"/>
        <w:rPr>
          <w:rFonts w:ascii="Tahoma" w:hAnsi="Tahoma" w:cs="Tahoma"/>
        </w:rPr>
      </w:pPr>
      <w:r w:rsidRPr="00BD14C4">
        <w:rPr>
          <w:rFonts w:ascii="Tahoma" w:hAnsi="Tahoma" w:cs="Tahoma"/>
        </w:rPr>
        <w:t>Ensure p</w:t>
      </w:r>
      <w:r w:rsidR="00EB5A09" w:rsidRPr="00BD14C4">
        <w:rPr>
          <w:rFonts w:ascii="Tahoma" w:hAnsi="Tahoma" w:cs="Tahoma"/>
        </w:rPr>
        <w:t xml:space="preserve">rotected time </w:t>
      </w:r>
      <w:r w:rsidRPr="00BD14C4">
        <w:rPr>
          <w:rFonts w:ascii="Tahoma" w:hAnsi="Tahoma" w:cs="Tahoma"/>
        </w:rPr>
        <w:t xml:space="preserve">is available </w:t>
      </w:r>
      <w:r w:rsidR="00EB5A09" w:rsidRPr="00BD14C4">
        <w:rPr>
          <w:rFonts w:ascii="Tahoma" w:hAnsi="Tahoma" w:cs="Tahoma"/>
        </w:rPr>
        <w:t xml:space="preserve">when </w:t>
      </w:r>
      <w:r w:rsidRPr="00BD14C4">
        <w:rPr>
          <w:rFonts w:ascii="Tahoma" w:hAnsi="Tahoma" w:cs="Tahoma"/>
        </w:rPr>
        <w:t xml:space="preserve">a </w:t>
      </w:r>
      <w:r w:rsidR="00EB5A09" w:rsidRPr="00BD14C4">
        <w:rPr>
          <w:rFonts w:ascii="Tahoma" w:hAnsi="Tahoma" w:cs="Tahoma"/>
        </w:rPr>
        <w:t xml:space="preserve">decision is needed </w:t>
      </w:r>
      <w:r w:rsidRPr="00BD14C4">
        <w:rPr>
          <w:rFonts w:ascii="Tahoma" w:hAnsi="Tahoma" w:cs="Tahoma"/>
        </w:rPr>
        <w:t>to</w:t>
      </w:r>
      <w:r w:rsidR="00EB5A09" w:rsidRPr="00BD14C4">
        <w:rPr>
          <w:rFonts w:ascii="Tahoma" w:hAnsi="Tahoma" w:cs="Tahoma"/>
        </w:rPr>
        <w:t xml:space="preserve"> ensure adequate preparation and focus on </w:t>
      </w:r>
      <w:r w:rsidR="00C3334F">
        <w:rPr>
          <w:rFonts w:ascii="Tahoma" w:hAnsi="Tahoma" w:cs="Tahoma"/>
        </w:rPr>
        <w:t xml:space="preserve">the decision to be made. </w:t>
      </w:r>
    </w:p>
    <w:p w14:paraId="528C5062" w14:textId="0BEA8891" w:rsidR="00650834" w:rsidRDefault="00650834" w:rsidP="00FF29EF">
      <w:pPr>
        <w:pStyle w:val="NoSpacing"/>
        <w:spacing w:line="276" w:lineRule="auto"/>
        <w:rPr>
          <w:rFonts w:ascii="Tahoma" w:hAnsi="Tahoma" w:cs="Tahoma"/>
        </w:rPr>
      </w:pPr>
    </w:p>
    <w:p w14:paraId="3A89904A" w14:textId="2997A986" w:rsidR="00650834" w:rsidRDefault="00650834" w:rsidP="00031638">
      <w:pPr>
        <w:pStyle w:val="NoSpacing"/>
        <w:spacing w:line="276" w:lineRule="auto"/>
        <w:rPr>
          <w:rFonts w:ascii="Tahoma" w:hAnsi="Tahoma" w:cs="Tahoma"/>
        </w:rPr>
      </w:pPr>
      <w:r>
        <w:rPr>
          <w:rFonts w:ascii="Tahoma" w:hAnsi="Tahoma" w:cs="Tahoma"/>
        </w:rPr>
        <w:t xml:space="preserve">In how we make </w:t>
      </w:r>
      <w:r w:rsidR="009774CB">
        <w:rPr>
          <w:rFonts w:ascii="Tahoma" w:hAnsi="Tahoma" w:cs="Tahoma"/>
        </w:rPr>
        <w:t>good</w:t>
      </w:r>
      <w:r>
        <w:rPr>
          <w:rFonts w:ascii="Tahoma" w:hAnsi="Tahoma" w:cs="Tahoma"/>
        </w:rPr>
        <w:t xml:space="preserve"> decisions:</w:t>
      </w:r>
    </w:p>
    <w:p w14:paraId="3F85D22E" w14:textId="77777777" w:rsidR="00650834" w:rsidRPr="0004595C" w:rsidRDefault="00650834" w:rsidP="00031638">
      <w:pPr>
        <w:pStyle w:val="NoSpacing"/>
        <w:spacing w:line="276" w:lineRule="auto"/>
        <w:rPr>
          <w:rFonts w:ascii="Tahoma" w:hAnsi="Tahoma" w:cs="Tahoma"/>
        </w:rPr>
      </w:pPr>
    </w:p>
    <w:p w14:paraId="0890A570" w14:textId="5FE4C5D7" w:rsidR="0038476D" w:rsidRDefault="00FA730D" w:rsidP="00031638">
      <w:pPr>
        <w:pStyle w:val="NoSpacing"/>
        <w:numPr>
          <w:ilvl w:val="0"/>
          <w:numId w:val="2"/>
        </w:numPr>
        <w:spacing w:line="276" w:lineRule="auto"/>
        <w:rPr>
          <w:rFonts w:ascii="Tahoma" w:hAnsi="Tahoma" w:cs="Tahoma"/>
        </w:rPr>
      </w:pPr>
      <w:r>
        <w:rPr>
          <w:rFonts w:ascii="Tahoma" w:hAnsi="Tahoma" w:cs="Tahoma"/>
        </w:rPr>
        <w:t xml:space="preserve">Based on </w:t>
      </w:r>
      <w:r w:rsidR="0038476D">
        <w:rPr>
          <w:rFonts w:ascii="Tahoma" w:hAnsi="Tahoma" w:cs="Tahoma"/>
        </w:rPr>
        <w:t xml:space="preserve">trusting relationships, </w:t>
      </w:r>
      <w:r>
        <w:rPr>
          <w:rFonts w:ascii="Tahoma" w:hAnsi="Tahoma" w:cs="Tahoma"/>
        </w:rPr>
        <w:t xml:space="preserve">our </w:t>
      </w:r>
      <w:r w:rsidR="0038476D">
        <w:rPr>
          <w:rFonts w:ascii="Tahoma" w:hAnsi="Tahoma" w:cs="Tahoma"/>
        </w:rPr>
        <w:t>clear vision and objectives and us</w:t>
      </w:r>
      <w:r>
        <w:rPr>
          <w:rFonts w:ascii="Tahoma" w:hAnsi="Tahoma" w:cs="Tahoma"/>
        </w:rPr>
        <w:t>ing</w:t>
      </w:r>
      <w:r w:rsidR="0038476D">
        <w:rPr>
          <w:rFonts w:ascii="Tahoma" w:hAnsi="Tahoma" w:cs="Tahoma"/>
        </w:rPr>
        <w:t xml:space="preserve"> all our skills.</w:t>
      </w:r>
    </w:p>
    <w:p w14:paraId="30276659" w14:textId="577F613B" w:rsidR="0038476D" w:rsidRDefault="0038476D" w:rsidP="00031638">
      <w:pPr>
        <w:pStyle w:val="NoSpacing"/>
        <w:numPr>
          <w:ilvl w:val="0"/>
          <w:numId w:val="2"/>
        </w:numPr>
        <w:spacing w:line="276" w:lineRule="auto"/>
        <w:rPr>
          <w:rFonts w:ascii="Tahoma" w:hAnsi="Tahoma" w:cs="Tahoma"/>
        </w:rPr>
      </w:pPr>
      <w:r>
        <w:rPr>
          <w:rFonts w:ascii="Tahoma" w:hAnsi="Tahoma" w:cs="Tahoma"/>
        </w:rPr>
        <w:t xml:space="preserve">Have full, </w:t>
      </w:r>
      <w:r w:rsidR="00FA730D">
        <w:rPr>
          <w:rFonts w:ascii="Tahoma" w:hAnsi="Tahoma" w:cs="Tahoma"/>
        </w:rPr>
        <w:t xml:space="preserve">well-informed </w:t>
      </w:r>
      <w:r>
        <w:rPr>
          <w:rFonts w:ascii="Tahoma" w:hAnsi="Tahoma" w:cs="Tahoma"/>
        </w:rPr>
        <w:t>discussions before making decisions on a consensus basis</w:t>
      </w:r>
      <w:r w:rsidR="00217B46">
        <w:rPr>
          <w:rFonts w:ascii="Tahoma" w:hAnsi="Tahoma" w:cs="Tahoma"/>
        </w:rPr>
        <w:t>.</w:t>
      </w:r>
    </w:p>
    <w:p w14:paraId="728E21B2" w14:textId="5487495C" w:rsidR="0038476D" w:rsidRPr="00C740FA" w:rsidRDefault="0038476D" w:rsidP="00031638">
      <w:pPr>
        <w:pStyle w:val="NoSpacing"/>
        <w:numPr>
          <w:ilvl w:val="0"/>
          <w:numId w:val="11"/>
        </w:numPr>
        <w:spacing w:line="276" w:lineRule="auto"/>
        <w:rPr>
          <w:rFonts w:ascii="Tahoma" w:hAnsi="Tahoma" w:cs="Tahoma"/>
        </w:rPr>
      </w:pPr>
      <w:r>
        <w:rPr>
          <w:rFonts w:ascii="Tahoma" w:hAnsi="Tahoma" w:cs="Tahoma"/>
        </w:rPr>
        <w:t xml:space="preserve">Make sure everyone’s opinion is listened </w:t>
      </w:r>
      <w:r w:rsidR="00217B46">
        <w:rPr>
          <w:rFonts w:ascii="Tahoma" w:hAnsi="Tahoma" w:cs="Tahoma"/>
        </w:rPr>
        <w:t>to;</w:t>
      </w:r>
      <w:r>
        <w:rPr>
          <w:rFonts w:ascii="Tahoma" w:hAnsi="Tahoma" w:cs="Tahoma"/>
        </w:rPr>
        <w:t xml:space="preserve"> we have all the relevant facts and allow time for debate</w:t>
      </w:r>
      <w:r w:rsidR="00FA730D">
        <w:rPr>
          <w:rFonts w:ascii="Tahoma" w:hAnsi="Tahoma" w:cs="Tahoma"/>
        </w:rPr>
        <w:t xml:space="preserve"> and decision</w:t>
      </w:r>
      <w:r w:rsidR="00C740FA">
        <w:rPr>
          <w:rFonts w:ascii="Tahoma" w:hAnsi="Tahoma" w:cs="Tahoma"/>
        </w:rPr>
        <w:t>. Really listening to views</w:t>
      </w:r>
      <w:r w:rsidR="00217B46">
        <w:rPr>
          <w:rFonts w:ascii="Tahoma" w:hAnsi="Tahoma" w:cs="Tahoma"/>
        </w:rPr>
        <w:t>.</w:t>
      </w:r>
    </w:p>
    <w:p w14:paraId="51AFA0CD" w14:textId="27938EAB" w:rsidR="0038476D" w:rsidRDefault="0038476D" w:rsidP="00031638">
      <w:pPr>
        <w:pStyle w:val="NoSpacing"/>
        <w:numPr>
          <w:ilvl w:val="0"/>
          <w:numId w:val="2"/>
        </w:numPr>
        <w:spacing w:line="276" w:lineRule="auto"/>
        <w:rPr>
          <w:rFonts w:ascii="Tahoma" w:hAnsi="Tahoma" w:cs="Tahoma"/>
        </w:rPr>
      </w:pPr>
      <w:r>
        <w:rPr>
          <w:rFonts w:ascii="Tahoma" w:hAnsi="Tahoma" w:cs="Tahoma"/>
        </w:rPr>
        <w:t>If someone disagrees or needs more time, they must make this clear at the meeting</w:t>
      </w:r>
      <w:r w:rsidR="00217B46">
        <w:rPr>
          <w:rFonts w:ascii="Tahoma" w:hAnsi="Tahoma" w:cs="Tahoma"/>
        </w:rPr>
        <w:t>.</w:t>
      </w:r>
    </w:p>
    <w:p w14:paraId="3A4C1993" w14:textId="5586FF81" w:rsidR="003C7DFB" w:rsidRPr="00EF6537" w:rsidRDefault="003C7DFB" w:rsidP="00031638">
      <w:pPr>
        <w:pStyle w:val="NoSpacing"/>
        <w:numPr>
          <w:ilvl w:val="0"/>
          <w:numId w:val="2"/>
        </w:numPr>
        <w:spacing w:line="276" w:lineRule="auto"/>
        <w:rPr>
          <w:rFonts w:ascii="Tahoma" w:hAnsi="Tahoma" w:cs="Tahoma"/>
        </w:rPr>
      </w:pPr>
      <w:r>
        <w:rPr>
          <w:rFonts w:ascii="Tahoma" w:hAnsi="Tahoma" w:cs="Tahoma"/>
        </w:rPr>
        <w:t xml:space="preserve">It </w:t>
      </w:r>
      <w:r w:rsidRPr="00EF6537">
        <w:rPr>
          <w:rFonts w:ascii="Tahoma" w:hAnsi="Tahoma" w:cs="Tahoma"/>
        </w:rPr>
        <w:t>may be necessary to take more time</w:t>
      </w:r>
      <w:r>
        <w:rPr>
          <w:rFonts w:ascii="Tahoma" w:hAnsi="Tahoma" w:cs="Tahoma"/>
        </w:rPr>
        <w:t xml:space="preserve"> to consider issues outside meetings -</w:t>
      </w:r>
      <w:r w:rsidRPr="00EF6537">
        <w:rPr>
          <w:rFonts w:ascii="Tahoma" w:hAnsi="Tahoma" w:cs="Tahoma"/>
        </w:rPr>
        <w:t xml:space="preserve"> no-one should feel pressured to make a decision if they are not ready (</w:t>
      </w:r>
      <w:r>
        <w:rPr>
          <w:rFonts w:ascii="Tahoma" w:hAnsi="Tahoma" w:cs="Tahoma"/>
        </w:rPr>
        <w:t>while balancing this at times with deadlines</w:t>
      </w:r>
      <w:r w:rsidRPr="00EF6537">
        <w:rPr>
          <w:rFonts w:ascii="Tahoma" w:hAnsi="Tahoma" w:cs="Tahoma"/>
        </w:rPr>
        <w:t>)</w:t>
      </w:r>
      <w:r w:rsidR="00217B46">
        <w:rPr>
          <w:rFonts w:ascii="Tahoma" w:hAnsi="Tahoma" w:cs="Tahoma"/>
        </w:rPr>
        <w:t>.</w:t>
      </w:r>
    </w:p>
    <w:p w14:paraId="71EFA5C2" w14:textId="797C31DF" w:rsidR="00246B48" w:rsidRDefault="003C7DFB" w:rsidP="002317C7">
      <w:pPr>
        <w:pStyle w:val="NoSpacing"/>
        <w:numPr>
          <w:ilvl w:val="0"/>
          <w:numId w:val="2"/>
        </w:numPr>
        <w:spacing w:line="276" w:lineRule="auto"/>
        <w:rPr>
          <w:rFonts w:ascii="Tahoma" w:hAnsi="Tahoma" w:cs="Tahoma"/>
        </w:rPr>
      </w:pPr>
      <w:r>
        <w:rPr>
          <w:rFonts w:ascii="Tahoma" w:hAnsi="Tahoma" w:cs="Tahoma"/>
        </w:rPr>
        <w:t>Remember we are representatives o</w:t>
      </w:r>
      <w:r w:rsidR="00F57ED7">
        <w:rPr>
          <w:rFonts w:ascii="Tahoma" w:hAnsi="Tahoma" w:cs="Tahoma"/>
        </w:rPr>
        <w:t>f</w:t>
      </w:r>
      <w:r>
        <w:rPr>
          <w:rFonts w:ascii="Tahoma" w:hAnsi="Tahoma" w:cs="Tahoma"/>
        </w:rPr>
        <w:t xml:space="preserve"> our </w:t>
      </w:r>
      <w:r w:rsidRPr="00AB3CF5">
        <w:rPr>
          <w:rFonts w:ascii="Tahoma" w:hAnsi="Tahoma" w:cs="Tahoma"/>
        </w:rPr>
        <w:t>organisations</w:t>
      </w:r>
      <w:r w:rsidR="00AB3CF5" w:rsidRPr="00AB3CF5">
        <w:rPr>
          <w:rFonts w:ascii="Tahoma" w:hAnsi="Tahoma" w:cs="Tahoma"/>
        </w:rPr>
        <w:t xml:space="preserve"> </w:t>
      </w:r>
      <w:r w:rsidR="00AB3CF5" w:rsidRPr="00217B46">
        <w:rPr>
          <w:rFonts w:ascii="Tahoma" w:hAnsi="Tahoma" w:cs="Tahoma"/>
        </w:rPr>
        <w:t>and/ or advocates for our sector</w:t>
      </w:r>
      <w:r w:rsidR="00AB3CF5" w:rsidRPr="00C5381C">
        <w:rPr>
          <w:rFonts w:ascii="Tahoma" w:hAnsi="Tahoma" w:cs="Tahoma"/>
        </w:rPr>
        <w:t xml:space="preserve"> </w:t>
      </w:r>
      <w:r w:rsidRPr="00AB3CF5">
        <w:rPr>
          <w:rFonts w:ascii="Tahoma" w:hAnsi="Tahoma" w:cs="Tahoma"/>
        </w:rPr>
        <w:t>and can make decisions together</w:t>
      </w:r>
      <w:r w:rsidR="00217B46">
        <w:rPr>
          <w:rFonts w:ascii="Tahoma" w:hAnsi="Tahoma" w:cs="Tahoma"/>
        </w:rPr>
        <w:t>.</w:t>
      </w:r>
      <w:r w:rsidR="002317C7">
        <w:rPr>
          <w:rFonts w:ascii="Tahoma" w:hAnsi="Tahoma" w:cs="Tahoma"/>
        </w:rPr>
        <w:t xml:space="preserve"> In doing this, we </w:t>
      </w:r>
      <w:r w:rsidR="005F52F5">
        <w:rPr>
          <w:rFonts w:ascii="Tahoma" w:hAnsi="Tahoma" w:cs="Tahoma"/>
        </w:rPr>
        <w:t>are</w:t>
      </w:r>
      <w:r w:rsidR="002317C7">
        <w:rPr>
          <w:rFonts w:ascii="Tahoma" w:hAnsi="Tahoma" w:cs="Tahoma"/>
        </w:rPr>
        <w:t xml:space="preserve"> mindful of the </w:t>
      </w:r>
      <w:r w:rsidR="005F52F5">
        <w:rPr>
          <w:rFonts w:ascii="Tahoma" w:hAnsi="Tahoma" w:cs="Tahoma"/>
        </w:rPr>
        <w:t xml:space="preserve">needs of the </w:t>
      </w:r>
      <w:r w:rsidR="00246B48">
        <w:rPr>
          <w:rFonts w:ascii="Tahoma" w:hAnsi="Tahoma" w:cs="Tahoma"/>
        </w:rPr>
        <w:t>different systems in which members of the Board operate</w:t>
      </w:r>
      <w:r w:rsidR="005F52F5">
        <w:rPr>
          <w:rFonts w:ascii="Tahoma" w:hAnsi="Tahoma" w:cs="Tahoma"/>
        </w:rPr>
        <w:t>.</w:t>
      </w:r>
    </w:p>
    <w:p w14:paraId="1E610086" w14:textId="30F5845B" w:rsidR="002317C7" w:rsidRPr="002317C7" w:rsidRDefault="00246B48" w:rsidP="002317C7">
      <w:pPr>
        <w:pStyle w:val="NoSpacing"/>
        <w:numPr>
          <w:ilvl w:val="0"/>
          <w:numId w:val="2"/>
        </w:numPr>
        <w:spacing w:line="276" w:lineRule="auto"/>
        <w:rPr>
          <w:rFonts w:ascii="Tahoma" w:hAnsi="Tahoma" w:cs="Tahoma"/>
        </w:rPr>
      </w:pPr>
      <w:r>
        <w:rPr>
          <w:rFonts w:ascii="Tahoma" w:hAnsi="Tahoma" w:cs="Tahoma"/>
        </w:rPr>
        <w:t xml:space="preserve">We operate in line with good governance principles, such as ensuring conflicts of interest are </w:t>
      </w:r>
      <w:r w:rsidR="005F52F5">
        <w:rPr>
          <w:rFonts w:ascii="Tahoma" w:hAnsi="Tahoma" w:cs="Tahoma"/>
        </w:rPr>
        <w:t xml:space="preserve">identified and </w:t>
      </w:r>
      <w:r>
        <w:rPr>
          <w:rFonts w:ascii="Tahoma" w:hAnsi="Tahoma" w:cs="Tahoma"/>
        </w:rPr>
        <w:t>managed</w:t>
      </w:r>
      <w:r w:rsidR="005F52F5">
        <w:rPr>
          <w:rFonts w:ascii="Tahoma" w:hAnsi="Tahoma" w:cs="Tahoma"/>
        </w:rPr>
        <w:t xml:space="preserve"> appropriately</w:t>
      </w:r>
    </w:p>
    <w:p w14:paraId="1248C8CD" w14:textId="45841F07" w:rsidR="00292508" w:rsidRPr="00292508" w:rsidRDefault="003C7DFB" w:rsidP="00031638">
      <w:pPr>
        <w:pStyle w:val="NoSpacing"/>
        <w:numPr>
          <w:ilvl w:val="0"/>
          <w:numId w:val="2"/>
        </w:numPr>
        <w:spacing w:line="276" w:lineRule="auto"/>
        <w:rPr>
          <w:rFonts w:ascii="Tahoma" w:hAnsi="Tahoma" w:cs="Tahoma"/>
        </w:rPr>
      </w:pPr>
      <w:r>
        <w:rPr>
          <w:rFonts w:ascii="Tahoma" w:hAnsi="Tahoma" w:cs="Tahoma"/>
        </w:rPr>
        <w:t>We ensure we take people with us and, once we make a decision, all partners communicate the same message.</w:t>
      </w:r>
    </w:p>
    <w:p w14:paraId="5798A54C" w14:textId="688B27EA" w:rsidR="00B7368B" w:rsidRDefault="00B7368B" w:rsidP="00031638">
      <w:pPr>
        <w:pStyle w:val="NoSpacing"/>
        <w:spacing w:line="276" w:lineRule="auto"/>
        <w:ind w:left="720"/>
        <w:rPr>
          <w:rFonts w:ascii="Tahoma" w:hAnsi="Tahoma" w:cs="Tahoma"/>
        </w:rPr>
      </w:pPr>
    </w:p>
    <w:p w14:paraId="3D872E46" w14:textId="77777777" w:rsidR="0005054D" w:rsidRDefault="0005054D" w:rsidP="00031638">
      <w:pPr>
        <w:pStyle w:val="NoSpacing"/>
        <w:spacing w:line="276" w:lineRule="auto"/>
        <w:ind w:left="720"/>
        <w:rPr>
          <w:rFonts w:ascii="Tahoma" w:hAnsi="Tahoma" w:cs="Tahoma"/>
        </w:rPr>
      </w:pPr>
    </w:p>
    <w:p w14:paraId="10622383" w14:textId="3B6393FE" w:rsidR="00B7368B" w:rsidRPr="00FC1791" w:rsidRDefault="00657979" w:rsidP="00031638">
      <w:pPr>
        <w:pStyle w:val="ListParagraph"/>
        <w:numPr>
          <w:ilvl w:val="0"/>
          <w:numId w:val="1"/>
        </w:numPr>
        <w:spacing w:line="276" w:lineRule="auto"/>
        <w:rPr>
          <w:rFonts w:ascii="Tahoma" w:hAnsi="Tahoma" w:cs="Tahoma"/>
          <w:b/>
          <w:bCs/>
        </w:rPr>
      </w:pPr>
      <w:r>
        <w:rPr>
          <w:rFonts w:ascii="Tahoma" w:hAnsi="Tahoma" w:cs="Tahoma"/>
          <w:b/>
          <w:bCs/>
        </w:rPr>
        <w:t xml:space="preserve"> </w:t>
      </w:r>
      <w:r w:rsidRPr="00217B46">
        <w:rPr>
          <w:rFonts w:ascii="Tahoma" w:hAnsi="Tahoma" w:cs="Tahoma"/>
          <w:b/>
          <w:bCs/>
        </w:rPr>
        <w:t>Reviewing this agreement</w:t>
      </w:r>
    </w:p>
    <w:p w14:paraId="3D0A8FEB" w14:textId="631692B2" w:rsidR="008B76A1" w:rsidRDefault="00B7368B" w:rsidP="00031638">
      <w:pPr>
        <w:spacing w:line="276" w:lineRule="auto"/>
        <w:ind w:left="360"/>
        <w:rPr>
          <w:rFonts w:ascii="Tahoma" w:hAnsi="Tahoma" w:cs="Tahoma"/>
        </w:rPr>
      </w:pPr>
      <w:r w:rsidRPr="00B7368B">
        <w:rPr>
          <w:rFonts w:ascii="Tahoma" w:hAnsi="Tahoma" w:cs="Tahoma"/>
        </w:rPr>
        <w:t xml:space="preserve">We will </w:t>
      </w:r>
      <w:r w:rsidR="00657979">
        <w:rPr>
          <w:rFonts w:ascii="Tahoma" w:hAnsi="Tahoma" w:cs="Tahoma"/>
        </w:rPr>
        <w:t>review</w:t>
      </w:r>
      <w:r w:rsidR="00657979" w:rsidRPr="00B7368B">
        <w:rPr>
          <w:rFonts w:ascii="Tahoma" w:hAnsi="Tahoma" w:cs="Tahoma"/>
        </w:rPr>
        <w:t xml:space="preserve"> </w:t>
      </w:r>
      <w:r w:rsidRPr="00B7368B">
        <w:rPr>
          <w:rFonts w:ascii="Tahoma" w:hAnsi="Tahoma" w:cs="Tahoma"/>
        </w:rPr>
        <w:t xml:space="preserve">this agreement </w:t>
      </w:r>
      <w:r w:rsidR="00C3334F">
        <w:rPr>
          <w:rFonts w:ascii="Tahoma" w:hAnsi="Tahoma" w:cs="Tahoma"/>
        </w:rPr>
        <w:t xml:space="preserve">periodically </w:t>
      </w:r>
      <w:r w:rsidR="00D16806">
        <w:rPr>
          <w:rFonts w:ascii="Tahoma" w:hAnsi="Tahoma" w:cs="Tahoma"/>
        </w:rPr>
        <w:t xml:space="preserve">(initially every 6 months) </w:t>
      </w:r>
      <w:r w:rsidRPr="00B7368B">
        <w:rPr>
          <w:rFonts w:ascii="Tahoma" w:hAnsi="Tahoma" w:cs="Tahoma"/>
        </w:rPr>
        <w:t xml:space="preserve">with a view to refining </w:t>
      </w:r>
      <w:r>
        <w:rPr>
          <w:rFonts w:ascii="Tahoma" w:hAnsi="Tahoma" w:cs="Tahoma"/>
        </w:rPr>
        <w:t>it</w:t>
      </w:r>
      <w:r w:rsidRPr="00B7368B">
        <w:rPr>
          <w:rFonts w:ascii="Tahoma" w:hAnsi="Tahoma" w:cs="Tahoma"/>
        </w:rPr>
        <w:t xml:space="preserve"> further in the light of experience.</w:t>
      </w:r>
    </w:p>
    <w:p w14:paraId="636C7944" w14:textId="5C90FDA0" w:rsidR="00C549B8" w:rsidRDefault="008B76A1" w:rsidP="00031638">
      <w:pPr>
        <w:spacing w:line="276" w:lineRule="auto"/>
        <w:ind w:left="360"/>
        <w:rPr>
          <w:rFonts w:ascii="Tahoma" w:hAnsi="Tahoma" w:cs="Tahoma"/>
        </w:rPr>
      </w:pPr>
      <w:r>
        <w:rPr>
          <w:rFonts w:ascii="Tahoma" w:hAnsi="Tahoma" w:cs="Tahoma"/>
        </w:rPr>
        <w:t xml:space="preserve">We will monitor our progress through themed discussions at our </w:t>
      </w:r>
      <w:r w:rsidR="00D16806">
        <w:rPr>
          <w:rFonts w:ascii="Tahoma" w:hAnsi="Tahoma" w:cs="Tahoma"/>
        </w:rPr>
        <w:t xml:space="preserve">South Bristol </w:t>
      </w:r>
      <w:r w:rsidR="00ED7FCE">
        <w:rPr>
          <w:rFonts w:ascii="Tahoma" w:hAnsi="Tahoma" w:cs="Tahoma"/>
        </w:rPr>
        <w:t>Locality Partnership</w:t>
      </w:r>
      <w:r>
        <w:rPr>
          <w:rFonts w:ascii="Tahoma" w:hAnsi="Tahoma" w:cs="Tahoma"/>
        </w:rPr>
        <w:t xml:space="preserve"> Board </w:t>
      </w:r>
      <w:r w:rsidR="00B53471">
        <w:rPr>
          <w:rFonts w:ascii="Tahoma" w:hAnsi="Tahoma" w:cs="Tahoma"/>
        </w:rPr>
        <w:t>meetings and</w:t>
      </w:r>
      <w:r w:rsidR="00054615">
        <w:rPr>
          <w:rFonts w:ascii="Tahoma" w:hAnsi="Tahoma" w:cs="Tahoma"/>
        </w:rPr>
        <w:t xml:space="preserve"> </w:t>
      </w:r>
      <w:r>
        <w:rPr>
          <w:rFonts w:ascii="Tahoma" w:hAnsi="Tahoma" w:cs="Tahoma"/>
        </w:rPr>
        <w:t xml:space="preserve">coming together </w:t>
      </w:r>
      <w:r w:rsidR="00C3334F">
        <w:rPr>
          <w:rFonts w:ascii="Tahoma" w:hAnsi="Tahoma" w:cs="Tahoma"/>
        </w:rPr>
        <w:t xml:space="preserve">with </w:t>
      </w:r>
      <w:r>
        <w:rPr>
          <w:rFonts w:ascii="Tahoma" w:hAnsi="Tahoma" w:cs="Tahoma"/>
        </w:rPr>
        <w:t xml:space="preserve">our Organisational Development </w:t>
      </w:r>
      <w:r w:rsidR="0020557D">
        <w:rPr>
          <w:rFonts w:ascii="Tahoma" w:hAnsi="Tahoma" w:cs="Tahoma"/>
        </w:rPr>
        <w:t>support</w:t>
      </w:r>
      <w:r>
        <w:rPr>
          <w:rFonts w:ascii="Tahoma" w:hAnsi="Tahoma" w:cs="Tahoma"/>
        </w:rPr>
        <w:t xml:space="preserve">. </w:t>
      </w:r>
    </w:p>
    <w:p w14:paraId="415EBE2A" w14:textId="6AB21F55" w:rsidR="00CA2DC7" w:rsidRDefault="00CA2DC7" w:rsidP="00031638">
      <w:pPr>
        <w:spacing w:line="276" w:lineRule="auto"/>
        <w:ind w:left="360"/>
        <w:rPr>
          <w:rFonts w:ascii="Tahoma" w:hAnsi="Tahoma" w:cs="Tahoma"/>
        </w:rPr>
      </w:pPr>
    </w:p>
    <w:p w14:paraId="209351ED" w14:textId="77777777" w:rsidR="00CA2DC7" w:rsidRDefault="00CA2DC7" w:rsidP="00031638">
      <w:pPr>
        <w:spacing w:line="276" w:lineRule="auto"/>
        <w:ind w:left="360"/>
        <w:rPr>
          <w:rFonts w:ascii="Tahoma" w:hAnsi="Tahoma" w:cs="Tahoma"/>
          <w:b/>
          <w:bCs/>
        </w:rPr>
        <w:sectPr w:rsidR="00CA2DC7">
          <w:headerReference w:type="default" r:id="rId11"/>
          <w:footerReference w:type="default" r:id="rId12"/>
          <w:pgSz w:w="11906" w:h="16838"/>
          <w:pgMar w:top="1440" w:right="1440" w:bottom="1440" w:left="1440" w:header="708" w:footer="708" w:gutter="0"/>
          <w:cols w:space="708"/>
          <w:docGrid w:linePitch="360"/>
        </w:sectPr>
      </w:pPr>
    </w:p>
    <w:p w14:paraId="4E68E40F" w14:textId="64131955" w:rsidR="00CA2DC7" w:rsidRDefault="00CA2DC7" w:rsidP="00031638">
      <w:pPr>
        <w:spacing w:line="276" w:lineRule="auto"/>
        <w:ind w:left="360"/>
        <w:rPr>
          <w:rFonts w:ascii="Tahoma" w:hAnsi="Tahoma" w:cs="Tahoma"/>
          <w:b/>
          <w:bCs/>
        </w:rPr>
      </w:pPr>
      <w:r w:rsidRPr="00CA2DC7">
        <w:rPr>
          <w:rFonts w:ascii="Tahoma" w:hAnsi="Tahoma" w:cs="Tahoma"/>
          <w:b/>
          <w:bCs/>
        </w:rPr>
        <w:lastRenderedPageBreak/>
        <w:t>Appendix 1 – South Bristol 2022/23 Annual Plan</w:t>
      </w:r>
    </w:p>
    <w:p w14:paraId="4BBFAEA4" w14:textId="7A0A637F" w:rsidR="009304DA" w:rsidRDefault="009304DA" w:rsidP="00031638">
      <w:pPr>
        <w:spacing w:line="276" w:lineRule="auto"/>
        <w:ind w:left="360"/>
        <w:rPr>
          <w:rFonts w:ascii="Tahoma" w:hAnsi="Tahoma" w:cs="Tahoma"/>
          <w:b/>
          <w:bCs/>
          <w:color w:val="0070C0"/>
        </w:rPr>
      </w:pPr>
    </w:p>
    <w:p w14:paraId="7B980541" w14:textId="77CB4F28" w:rsidR="009304DA" w:rsidRDefault="009304DA" w:rsidP="00031638">
      <w:pPr>
        <w:spacing w:line="276" w:lineRule="auto"/>
        <w:ind w:left="360"/>
        <w:rPr>
          <w:rFonts w:ascii="Tahoma" w:hAnsi="Tahoma" w:cs="Tahoma"/>
          <w:b/>
          <w:bCs/>
          <w:color w:val="0070C0"/>
        </w:rPr>
      </w:pPr>
      <w:r>
        <w:rPr>
          <w:rFonts w:ascii="Tahoma" w:hAnsi="Tahoma" w:cs="Tahoma"/>
        </w:rPr>
        <w:object w:dxaOrig="1533" w:dyaOrig="990" w14:anchorId="1071C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3" o:title=""/>
          </v:shape>
          <o:OLEObject Type="Embed" ProgID="AcroExch.Document.DC" ShapeID="_x0000_i1025" DrawAspect="Icon" ObjectID="_1737181462" r:id="rId14"/>
        </w:object>
      </w:r>
    </w:p>
    <w:p w14:paraId="5458B05C" w14:textId="6972A3F8" w:rsidR="009304DA" w:rsidRDefault="009304DA" w:rsidP="00031638">
      <w:pPr>
        <w:spacing w:line="276" w:lineRule="auto"/>
        <w:ind w:left="360"/>
        <w:rPr>
          <w:rFonts w:ascii="Tahoma" w:hAnsi="Tahoma" w:cs="Tahoma"/>
          <w:b/>
          <w:bCs/>
          <w:color w:val="0070C0"/>
        </w:rPr>
      </w:pPr>
    </w:p>
    <w:p w14:paraId="6E09462B" w14:textId="64A3B559" w:rsidR="009304DA" w:rsidRPr="009304DA" w:rsidRDefault="009304DA" w:rsidP="00031638">
      <w:pPr>
        <w:spacing w:line="276" w:lineRule="auto"/>
        <w:ind w:left="360"/>
        <w:rPr>
          <w:rFonts w:ascii="Tahoma" w:hAnsi="Tahoma" w:cs="Tahoma"/>
          <w:b/>
          <w:bCs/>
        </w:rPr>
      </w:pPr>
      <w:r w:rsidRPr="009304DA">
        <w:rPr>
          <w:rFonts w:ascii="Tahoma" w:hAnsi="Tahoma" w:cs="Tahoma"/>
          <w:b/>
          <w:bCs/>
        </w:rPr>
        <w:t>Appendix 2 – South Bristol Decision Making Framework</w:t>
      </w:r>
    </w:p>
    <w:p w14:paraId="688652FC" w14:textId="26EC5C07" w:rsidR="009304DA" w:rsidRDefault="009304DA" w:rsidP="00031638">
      <w:pPr>
        <w:spacing w:line="276" w:lineRule="auto"/>
        <w:ind w:left="360"/>
        <w:rPr>
          <w:rFonts w:ascii="Tahoma" w:hAnsi="Tahoma" w:cs="Tahoma"/>
          <w:b/>
          <w:bCs/>
          <w:color w:val="0070C0"/>
        </w:rPr>
      </w:pPr>
    </w:p>
    <w:bookmarkStart w:id="0" w:name="_MON_1723541639"/>
    <w:bookmarkEnd w:id="0"/>
    <w:p w14:paraId="54933469" w14:textId="56B5BE2B" w:rsidR="00F10F1B" w:rsidRDefault="00F10F1B" w:rsidP="00031638">
      <w:pPr>
        <w:spacing w:line="276" w:lineRule="auto"/>
        <w:ind w:left="360"/>
        <w:rPr>
          <w:rFonts w:ascii="Tahoma" w:hAnsi="Tahoma" w:cs="Tahoma"/>
          <w:b/>
          <w:bCs/>
          <w:color w:val="0070C0"/>
        </w:rPr>
      </w:pPr>
      <w:r>
        <w:rPr>
          <w:rFonts w:ascii="Tahoma" w:hAnsi="Tahoma" w:cs="Tahoma"/>
          <w:b/>
          <w:bCs/>
          <w:color w:val="0070C0"/>
        </w:rPr>
        <w:object w:dxaOrig="1533" w:dyaOrig="990" w14:anchorId="154D550F">
          <v:shape id="_x0000_i1026" type="#_x0000_t75" style="width:77pt;height:49.45pt" o:ole="">
            <v:imagedata r:id="rId15" o:title=""/>
          </v:shape>
          <o:OLEObject Type="Embed" ProgID="Word.Document.12" ShapeID="_x0000_i1026" DrawAspect="Icon" ObjectID="_1737181463" r:id="rId16">
            <o:FieldCodes>\s</o:FieldCodes>
          </o:OLEObject>
        </w:object>
      </w:r>
    </w:p>
    <w:p w14:paraId="257B44B0" w14:textId="77777777" w:rsidR="009304DA" w:rsidRDefault="009304DA" w:rsidP="00031638">
      <w:pPr>
        <w:spacing w:line="276" w:lineRule="auto"/>
        <w:ind w:left="360"/>
        <w:rPr>
          <w:rFonts w:ascii="Tahoma" w:hAnsi="Tahoma" w:cs="Tahoma"/>
          <w:b/>
          <w:bCs/>
          <w:color w:val="0070C0"/>
        </w:rPr>
      </w:pPr>
    </w:p>
    <w:p w14:paraId="4C295120" w14:textId="681A18C2" w:rsidR="009304DA" w:rsidRDefault="009304DA" w:rsidP="00031638">
      <w:pPr>
        <w:spacing w:line="276" w:lineRule="auto"/>
        <w:ind w:left="360"/>
        <w:rPr>
          <w:rFonts w:ascii="Tahoma" w:hAnsi="Tahoma" w:cs="Tahoma"/>
          <w:b/>
          <w:bCs/>
          <w:color w:val="0070C0"/>
        </w:rPr>
      </w:pPr>
    </w:p>
    <w:p w14:paraId="4C34A60A" w14:textId="77777777" w:rsidR="009304DA" w:rsidRPr="00CA2DC7" w:rsidRDefault="009304DA" w:rsidP="00031638">
      <w:pPr>
        <w:spacing w:line="276" w:lineRule="auto"/>
        <w:ind w:left="360"/>
        <w:rPr>
          <w:rFonts w:ascii="Tahoma" w:hAnsi="Tahoma" w:cs="Tahoma"/>
          <w:b/>
          <w:bCs/>
          <w:color w:val="0070C0"/>
        </w:rPr>
      </w:pPr>
    </w:p>
    <w:p w14:paraId="541B5A14" w14:textId="5EFC4F0E" w:rsidR="00CA2DC7" w:rsidRDefault="00335E25" w:rsidP="00C549B8">
      <w:pPr>
        <w:spacing w:line="276" w:lineRule="auto"/>
        <w:rPr>
          <w:rFonts w:ascii="Tahoma" w:hAnsi="Tahoma" w:cs="Tahoma"/>
        </w:rPr>
      </w:pPr>
      <w:r>
        <w:rPr>
          <w:rFonts w:ascii="Tahoma" w:hAnsi="Tahoma" w:cs="Tahoma"/>
        </w:rPr>
        <w:br w:type="page"/>
      </w:r>
    </w:p>
    <w:p w14:paraId="2C8779AF" w14:textId="139B9E7A" w:rsidR="009304DA" w:rsidRDefault="009304DA" w:rsidP="00C549B8">
      <w:pPr>
        <w:spacing w:line="276" w:lineRule="auto"/>
        <w:rPr>
          <w:rFonts w:ascii="Tahoma" w:hAnsi="Tahoma" w:cs="Tahoma"/>
        </w:rPr>
        <w:sectPr w:rsidR="009304DA">
          <w:pgSz w:w="11906" w:h="16838"/>
          <w:pgMar w:top="1440" w:right="1440" w:bottom="1440" w:left="1440" w:header="708" w:footer="708" w:gutter="0"/>
          <w:cols w:space="708"/>
          <w:docGrid w:linePitch="360"/>
        </w:sectPr>
      </w:pPr>
    </w:p>
    <w:p w14:paraId="6584E354" w14:textId="4DAF341D" w:rsidR="006B50C9" w:rsidRPr="00F10F1B" w:rsidRDefault="00F10F1B" w:rsidP="00247B0B">
      <w:pPr>
        <w:spacing w:line="276" w:lineRule="auto"/>
        <w:rPr>
          <w:rFonts w:ascii="Tahoma" w:hAnsi="Tahoma" w:cs="Tahoma"/>
          <w:b/>
          <w:bCs/>
        </w:rPr>
      </w:pPr>
      <w:r w:rsidRPr="00F10F1B">
        <w:rPr>
          <w:rFonts w:ascii="Tahoma" w:hAnsi="Tahoma" w:cs="Tahoma"/>
          <w:b/>
          <w:bCs/>
        </w:rPr>
        <w:lastRenderedPageBreak/>
        <w:t>Appendix 3 – Governance Diagram</w:t>
      </w:r>
      <w:r w:rsidR="00AA359F" w:rsidRPr="00F10F1B">
        <w:rPr>
          <w:b/>
          <w:bCs/>
          <w:noProof/>
        </w:rPr>
        <w:drawing>
          <wp:inline distT="0" distB="0" distL="0" distR="0" wp14:anchorId="2C5CB769" wp14:editId="2ADFA03B">
            <wp:extent cx="8863330" cy="5342255"/>
            <wp:effectExtent l="0" t="0" r="0" b="0"/>
            <wp:docPr id="1"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pic:nvPicPr>
                  <pic:blipFill>
                    <a:blip r:embed="rId17"/>
                    <a:stretch>
                      <a:fillRect/>
                    </a:stretch>
                  </pic:blipFill>
                  <pic:spPr>
                    <a:xfrm>
                      <a:off x="0" y="0"/>
                      <a:ext cx="8863330" cy="5342255"/>
                    </a:xfrm>
                    <a:prstGeom prst="rect">
                      <a:avLst/>
                    </a:prstGeom>
                  </pic:spPr>
                </pic:pic>
              </a:graphicData>
            </a:graphic>
          </wp:inline>
        </w:drawing>
      </w:r>
    </w:p>
    <w:sectPr w:rsidR="006B50C9" w:rsidRPr="00F10F1B" w:rsidSect="00247B0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D4B7B" w14:textId="77777777" w:rsidR="00C27ED7" w:rsidRDefault="00C27ED7" w:rsidP="00B7368B">
      <w:pPr>
        <w:spacing w:after="0" w:line="240" w:lineRule="auto"/>
      </w:pPr>
      <w:r>
        <w:separator/>
      </w:r>
    </w:p>
  </w:endnote>
  <w:endnote w:type="continuationSeparator" w:id="0">
    <w:p w14:paraId="0FF6F773" w14:textId="77777777" w:rsidR="00C27ED7" w:rsidRDefault="00C27ED7" w:rsidP="00B7368B">
      <w:pPr>
        <w:spacing w:after="0" w:line="240" w:lineRule="auto"/>
      </w:pPr>
      <w:r>
        <w:continuationSeparator/>
      </w:r>
    </w:p>
  </w:endnote>
  <w:endnote w:type="continuationNotice" w:id="1">
    <w:p w14:paraId="0DE9C352" w14:textId="77777777" w:rsidR="00C27ED7" w:rsidRDefault="00C27E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233463"/>
      <w:docPartObj>
        <w:docPartGallery w:val="Page Numbers (Bottom of Page)"/>
        <w:docPartUnique/>
      </w:docPartObj>
    </w:sdtPr>
    <w:sdtEndPr>
      <w:rPr>
        <w:noProof/>
      </w:rPr>
    </w:sdtEndPr>
    <w:sdtContent>
      <w:p w14:paraId="5CDAA36C" w14:textId="037998F8" w:rsidR="00B7368B" w:rsidRDefault="00B7368B">
        <w:pPr>
          <w:pStyle w:val="Footer"/>
          <w:jc w:val="right"/>
        </w:pPr>
        <w:r>
          <w:fldChar w:fldCharType="begin"/>
        </w:r>
        <w:r>
          <w:instrText xml:space="preserve"> PAGE   \* MERGEFORMAT </w:instrText>
        </w:r>
        <w:r>
          <w:fldChar w:fldCharType="separate"/>
        </w:r>
        <w:r w:rsidR="00B25307">
          <w:rPr>
            <w:noProof/>
          </w:rPr>
          <w:t>3</w:t>
        </w:r>
        <w:r>
          <w:rPr>
            <w:noProof/>
          </w:rPr>
          <w:fldChar w:fldCharType="end"/>
        </w:r>
      </w:p>
    </w:sdtContent>
  </w:sdt>
  <w:p w14:paraId="5E95167D" w14:textId="77777777" w:rsidR="00B7368B" w:rsidRDefault="00B736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895AC" w14:textId="77777777" w:rsidR="00C27ED7" w:rsidRDefault="00C27ED7" w:rsidP="00B7368B">
      <w:pPr>
        <w:spacing w:after="0" w:line="240" w:lineRule="auto"/>
      </w:pPr>
      <w:r>
        <w:separator/>
      </w:r>
    </w:p>
  </w:footnote>
  <w:footnote w:type="continuationSeparator" w:id="0">
    <w:p w14:paraId="1816DA2C" w14:textId="77777777" w:rsidR="00C27ED7" w:rsidRDefault="00C27ED7" w:rsidP="00B7368B">
      <w:pPr>
        <w:spacing w:after="0" w:line="240" w:lineRule="auto"/>
      </w:pPr>
      <w:r>
        <w:continuationSeparator/>
      </w:r>
    </w:p>
  </w:footnote>
  <w:footnote w:type="continuationNotice" w:id="1">
    <w:p w14:paraId="3DD82185" w14:textId="77777777" w:rsidR="00C27ED7" w:rsidRDefault="00C27E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03A8" w14:textId="04A71167" w:rsidR="00F10F1B" w:rsidRDefault="00F10F1B">
    <w:pPr>
      <w:pStyle w:val="Header"/>
    </w:pPr>
    <w:r>
      <w:rPr>
        <w:noProof/>
      </w:rPr>
      <w:drawing>
        <wp:anchor distT="0" distB="0" distL="114300" distR="114300" simplePos="0" relativeHeight="251659264" behindDoc="0" locked="0" layoutInCell="1" allowOverlap="1" wp14:anchorId="185340D6" wp14:editId="2AC18312">
          <wp:simplePos x="0" y="0"/>
          <wp:positionH relativeFrom="column">
            <wp:posOffset>5210175</wp:posOffset>
          </wp:positionH>
          <wp:positionV relativeFrom="paragraph">
            <wp:posOffset>-238760</wp:posOffset>
          </wp:positionV>
          <wp:extent cx="1190102" cy="63092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102" cy="6309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BE2"/>
    <w:multiLevelType w:val="hybridMultilevel"/>
    <w:tmpl w:val="8EACE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52CBB"/>
    <w:multiLevelType w:val="hybridMultilevel"/>
    <w:tmpl w:val="D6840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105F2DC9"/>
    <w:multiLevelType w:val="hybridMultilevel"/>
    <w:tmpl w:val="4E2EC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E2F78"/>
    <w:multiLevelType w:val="hybridMultilevel"/>
    <w:tmpl w:val="ACA007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18413F"/>
    <w:multiLevelType w:val="hybridMultilevel"/>
    <w:tmpl w:val="B670715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626A78"/>
    <w:multiLevelType w:val="hybridMultilevel"/>
    <w:tmpl w:val="9F7E417A"/>
    <w:lvl w:ilvl="0" w:tplc="1CA2F7DE">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C946B0"/>
    <w:multiLevelType w:val="multilevel"/>
    <w:tmpl w:val="106A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223EC1"/>
    <w:multiLevelType w:val="hybridMultilevel"/>
    <w:tmpl w:val="678A8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B7462C"/>
    <w:multiLevelType w:val="hybridMultilevel"/>
    <w:tmpl w:val="F5DE01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DA14C0"/>
    <w:multiLevelType w:val="hybridMultilevel"/>
    <w:tmpl w:val="6C069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1A1DE5"/>
    <w:multiLevelType w:val="hybridMultilevel"/>
    <w:tmpl w:val="71F6809C"/>
    <w:lvl w:ilvl="0" w:tplc="6B449B3E">
      <w:start w:val="1"/>
      <w:numFmt w:val="decimal"/>
      <w:lvlText w:val="%1."/>
      <w:lvlJc w:val="left"/>
      <w:pPr>
        <w:tabs>
          <w:tab w:val="num" w:pos="720"/>
        </w:tabs>
        <w:ind w:left="720" w:hanging="360"/>
      </w:pPr>
    </w:lvl>
    <w:lvl w:ilvl="1" w:tplc="29E213E0">
      <w:start w:val="1"/>
      <w:numFmt w:val="lowerLetter"/>
      <w:lvlText w:val="%2)"/>
      <w:lvlJc w:val="left"/>
      <w:pPr>
        <w:tabs>
          <w:tab w:val="num" w:pos="1440"/>
        </w:tabs>
        <w:ind w:left="1440" w:hanging="360"/>
      </w:pPr>
    </w:lvl>
    <w:lvl w:ilvl="2" w:tplc="D21046E6" w:tentative="1">
      <w:start w:val="1"/>
      <w:numFmt w:val="decimal"/>
      <w:lvlText w:val="%3."/>
      <w:lvlJc w:val="left"/>
      <w:pPr>
        <w:tabs>
          <w:tab w:val="num" w:pos="2160"/>
        </w:tabs>
        <w:ind w:left="2160" w:hanging="360"/>
      </w:pPr>
    </w:lvl>
    <w:lvl w:ilvl="3" w:tplc="73AE5394" w:tentative="1">
      <w:start w:val="1"/>
      <w:numFmt w:val="decimal"/>
      <w:lvlText w:val="%4."/>
      <w:lvlJc w:val="left"/>
      <w:pPr>
        <w:tabs>
          <w:tab w:val="num" w:pos="2880"/>
        </w:tabs>
        <w:ind w:left="2880" w:hanging="360"/>
      </w:pPr>
    </w:lvl>
    <w:lvl w:ilvl="4" w:tplc="BF7203B2" w:tentative="1">
      <w:start w:val="1"/>
      <w:numFmt w:val="decimal"/>
      <w:lvlText w:val="%5."/>
      <w:lvlJc w:val="left"/>
      <w:pPr>
        <w:tabs>
          <w:tab w:val="num" w:pos="3600"/>
        </w:tabs>
        <w:ind w:left="3600" w:hanging="360"/>
      </w:pPr>
    </w:lvl>
    <w:lvl w:ilvl="5" w:tplc="3CC00774" w:tentative="1">
      <w:start w:val="1"/>
      <w:numFmt w:val="decimal"/>
      <w:lvlText w:val="%6."/>
      <w:lvlJc w:val="left"/>
      <w:pPr>
        <w:tabs>
          <w:tab w:val="num" w:pos="4320"/>
        </w:tabs>
        <w:ind w:left="4320" w:hanging="360"/>
      </w:pPr>
    </w:lvl>
    <w:lvl w:ilvl="6" w:tplc="3FE0E286" w:tentative="1">
      <w:start w:val="1"/>
      <w:numFmt w:val="decimal"/>
      <w:lvlText w:val="%7."/>
      <w:lvlJc w:val="left"/>
      <w:pPr>
        <w:tabs>
          <w:tab w:val="num" w:pos="5040"/>
        </w:tabs>
        <w:ind w:left="5040" w:hanging="360"/>
      </w:pPr>
    </w:lvl>
    <w:lvl w:ilvl="7" w:tplc="F11AF864" w:tentative="1">
      <w:start w:val="1"/>
      <w:numFmt w:val="decimal"/>
      <w:lvlText w:val="%8."/>
      <w:lvlJc w:val="left"/>
      <w:pPr>
        <w:tabs>
          <w:tab w:val="num" w:pos="5760"/>
        </w:tabs>
        <w:ind w:left="5760" w:hanging="360"/>
      </w:pPr>
    </w:lvl>
    <w:lvl w:ilvl="8" w:tplc="A7A4DBCA" w:tentative="1">
      <w:start w:val="1"/>
      <w:numFmt w:val="decimal"/>
      <w:lvlText w:val="%9."/>
      <w:lvlJc w:val="left"/>
      <w:pPr>
        <w:tabs>
          <w:tab w:val="num" w:pos="6480"/>
        </w:tabs>
        <w:ind w:left="6480" w:hanging="360"/>
      </w:pPr>
    </w:lvl>
  </w:abstractNum>
  <w:abstractNum w:abstractNumId="11" w15:restartNumberingAfterBreak="0">
    <w:nsid w:val="28EB7F0A"/>
    <w:multiLevelType w:val="hybridMultilevel"/>
    <w:tmpl w:val="C8C4A8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9FD025B"/>
    <w:multiLevelType w:val="multilevel"/>
    <w:tmpl w:val="FCFE6AA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3" w15:restartNumberingAfterBreak="0">
    <w:nsid w:val="2D491434"/>
    <w:multiLevelType w:val="hybridMultilevel"/>
    <w:tmpl w:val="8E94470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33D40C90"/>
    <w:multiLevelType w:val="hybridMultilevel"/>
    <w:tmpl w:val="3434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9D6D83"/>
    <w:multiLevelType w:val="hybridMultilevel"/>
    <w:tmpl w:val="FA366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B3EDB"/>
    <w:multiLevelType w:val="hybridMultilevel"/>
    <w:tmpl w:val="1652A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F17E8E"/>
    <w:multiLevelType w:val="hybridMultilevel"/>
    <w:tmpl w:val="E1366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466563"/>
    <w:multiLevelType w:val="hybridMultilevel"/>
    <w:tmpl w:val="A9CC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FE75CC"/>
    <w:multiLevelType w:val="hybridMultilevel"/>
    <w:tmpl w:val="CAA83C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46697A28"/>
    <w:multiLevelType w:val="hybridMultilevel"/>
    <w:tmpl w:val="495A9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79603B"/>
    <w:multiLevelType w:val="hybridMultilevel"/>
    <w:tmpl w:val="7D64E5B4"/>
    <w:lvl w:ilvl="0" w:tplc="1A405ADE">
      <w:start w:val="1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A755B1"/>
    <w:multiLevelType w:val="hybridMultilevel"/>
    <w:tmpl w:val="6CAA0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424D9"/>
    <w:multiLevelType w:val="hybridMultilevel"/>
    <w:tmpl w:val="1D2A5C7A"/>
    <w:lvl w:ilvl="0" w:tplc="3640923A">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E8C1E07"/>
    <w:multiLevelType w:val="hybridMultilevel"/>
    <w:tmpl w:val="71C86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21B52"/>
    <w:multiLevelType w:val="hybridMultilevel"/>
    <w:tmpl w:val="580C2506"/>
    <w:lvl w:ilvl="0" w:tplc="70F609B2">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1A597C"/>
    <w:multiLevelType w:val="multilevel"/>
    <w:tmpl w:val="6C8C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574C4E"/>
    <w:multiLevelType w:val="hybridMultilevel"/>
    <w:tmpl w:val="EE52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762E33"/>
    <w:multiLevelType w:val="hybridMultilevel"/>
    <w:tmpl w:val="536A9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B45712"/>
    <w:multiLevelType w:val="hybridMultilevel"/>
    <w:tmpl w:val="0D10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C8626D"/>
    <w:multiLevelType w:val="hybridMultilevel"/>
    <w:tmpl w:val="959AA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3975C7"/>
    <w:multiLevelType w:val="hybridMultilevel"/>
    <w:tmpl w:val="559230D4"/>
    <w:lvl w:ilvl="0" w:tplc="DEB08B98">
      <w:start w:val="1"/>
      <w:numFmt w:val="decimal"/>
      <w:lvlText w:val="%1."/>
      <w:lvlJc w:val="left"/>
      <w:pPr>
        <w:tabs>
          <w:tab w:val="num" w:pos="720"/>
        </w:tabs>
        <w:ind w:left="720" w:hanging="360"/>
      </w:pPr>
    </w:lvl>
    <w:lvl w:ilvl="1" w:tplc="BF4406F0" w:tentative="1">
      <w:start w:val="1"/>
      <w:numFmt w:val="decimal"/>
      <w:lvlText w:val="%2."/>
      <w:lvlJc w:val="left"/>
      <w:pPr>
        <w:tabs>
          <w:tab w:val="num" w:pos="1440"/>
        </w:tabs>
        <w:ind w:left="1440" w:hanging="360"/>
      </w:pPr>
    </w:lvl>
    <w:lvl w:ilvl="2" w:tplc="696257FC" w:tentative="1">
      <w:start w:val="1"/>
      <w:numFmt w:val="decimal"/>
      <w:lvlText w:val="%3."/>
      <w:lvlJc w:val="left"/>
      <w:pPr>
        <w:tabs>
          <w:tab w:val="num" w:pos="2160"/>
        </w:tabs>
        <w:ind w:left="2160" w:hanging="360"/>
      </w:pPr>
    </w:lvl>
    <w:lvl w:ilvl="3" w:tplc="DBE47D0C" w:tentative="1">
      <w:start w:val="1"/>
      <w:numFmt w:val="decimal"/>
      <w:lvlText w:val="%4."/>
      <w:lvlJc w:val="left"/>
      <w:pPr>
        <w:tabs>
          <w:tab w:val="num" w:pos="2880"/>
        </w:tabs>
        <w:ind w:left="2880" w:hanging="360"/>
      </w:pPr>
    </w:lvl>
    <w:lvl w:ilvl="4" w:tplc="987EA21C" w:tentative="1">
      <w:start w:val="1"/>
      <w:numFmt w:val="decimal"/>
      <w:lvlText w:val="%5."/>
      <w:lvlJc w:val="left"/>
      <w:pPr>
        <w:tabs>
          <w:tab w:val="num" w:pos="3600"/>
        </w:tabs>
        <w:ind w:left="3600" w:hanging="360"/>
      </w:pPr>
    </w:lvl>
    <w:lvl w:ilvl="5" w:tplc="98A47250" w:tentative="1">
      <w:start w:val="1"/>
      <w:numFmt w:val="decimal"/>
      <w:lvlText w:val="%6."/>
      <w:lvlJc w:val="left"/>
      <w:pPr>
        <w:tabs>
          <w:tab w:val="num" w:pos="4320"/>
        </w:tabs>
        <w:ind w:left="4320" w:hanging="360"/>
      </w:pPr>
    </w:lvl>
    <w:lvl w:ilvl="6" w:tplc="E61A29DC" w:tentative="1">
      <w:start w:val="1"/>
      <w:numFmt w:val="decimal"/>
      <w:lvlText w:val="%7."/>
      <w:lvlJc w:val="left"/>
      <w:pPr>
        <w:tabs>
          <w:tab w:val="num" w:pos="5040"/>
        </w:tabs>
        <w:ind w:left="5040" w:hanging="360"/>
      </w:pPr>
    </w:lvl>
    <w:lvl w:ilvl="7" w:tplc="2CA87EF2" w:tentative="1">
      <w:start w:val="1"/>
      <w:numFmt w:val="decimal"/>
      <w:lvlText w:val="%8."/>
      <w:lvlJc w:val="left"/>
      <w:pPr>
        <w:tabs>
          <w:tab w:val="num" w:pos="5760"/>
        </w:tabs>
        <w:ind w:left="5760" w:hanging="360"/>
      </w:pPr>
    </w:lvl>
    <w:lvl w:ilvl="8" w:tplc="858E3BAA" w:tentative="1">
      <w:start w:val="1"/>
      <w:numFmt w:val="decimal"/>
      <w:lvlText w:val="%9."/>
      <w:lvlJc w:val="left"/>
      <w:pPr>
        <w:tabs>
          <w:tab w:val="num" w:pos="6480"/>
        </w:tabs>
        <w:ind w:left="6480" w:hanging="360"/>
      </w:pPr>
    </w:lvl>
  </w:abstractNum>
  <w:abstractNum w:abstractNumId="32" w15:restartNumberingAfterBreak="0">
    <w:nsid w:val="69424920"/>
    <w:multiLevelType w:val="hybridMultilevel"/>
    <w:tmpl w:val="451E1208"/>
    <w:lvl w:ilvl="0" w:tplc="08090001">
      <w:start w:val="1"/>
      <w:numFmt w:val="bullet"/>
      <w:lvlText w:val=""/>
      <w:lvlJc w:val="left"/>
      <w:pPr>
        <w:ind w:left="4320" w:hanging="360"/>
      </w:pPr>
      <w:rPr>
        <w:rFonts w:ascii="Symbol" w:hAnsi="Symbol" w:hint="default"/>
      </w:rPr>
    </w:lvl>
    <w:lvl w:ilvl="1" w:tplc="08090003">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33" w15:restartNumberingAfterBreak="0">
    <w:nsid w:val="6E1A2CDD"/>
    <w:multiLevelType w:val="hybridMultilevel"/>
    <w:tmpl w:val="937EC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C0A78"/>
    <w:multiLevelType w:val="hybridMultilevel"/>
    <w:tmpl w:val="8AEE61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71830519"/>
    <w:multiLevelType w:val="hybridMultilevel"/>
    <w:tmpl w:val="7864F826"/>
    <w:lvl w:ilvl="0" w:tplc="1B6411D0">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A3790F"/>
    <w:multiLevelType w:val="multilevel"/>
    <w:tmpl w:val="0DB8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703E71"/>
    <w:multiLevelType w:val="hybridMultilevel"/>
    <w:tmpl w:val="1CC636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8062F3"/>
    <w:multiLevelType w:val="multilevel"/>
    <w:tmpl w:val="A3F0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806804"/>
    <w:multiLevelType w:val="hybridMultilevel"/>
    <w:tmpl w:val="7088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380670"/>
    <w:multiLevelType w:val="hybridMultilevel"/>
    <w:tmpl w:val="43929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3872066">
    <w:abstractNumId w:val="37"/>
  </w:num>
  <w:num w:numId="2" w16cid:durableId="1520074465">
    <w:abstractNumId w:val="14"/>
  </w:num>
  <w:num w:numId="3" w16cid:durableId="197593881">
    <w:abstractNumId w:val="3"/>
  </w:num>
  <w:num w:numId="4" w16cid:durableId="1881818735">
    <w:abstractNumId w:val="30"/>
  </w:num>
  <w:num w:numId="5" w16cid:durableId="1385979613">
    <w:abstractNumId w:val="29"/>
  </w:num>
  <w:num w:numId="6" w16cid:durableId="403531130">
    <w:abstractNumId w:val="40"/>
  </w:num>
  <w:num w:numId="7" w16cid:durableId="1194803147">
    <w:abstractNumId w:val="17"/>
  </w:num>
  <w:num w:numId="8" w16cid:durableId="790368720">
    <w:abstractNumId w:val="8"/>
  </w:num>
  <w:num w:numId="9" w16cid:durableId="1952543518">
    <w:abstractNumId w:val="1"/>
  </w:num>
  <w:num w:numId="10" w16cid:durableId="1813449290">
    <w:abstractNumId w:val="20"/>
  </w:num>
  <w:num w:numId="11" w16cid:durableId="1427582031">
    <w:abstractNumId w:val="2"/>
  </w:num>
  <w:num w:numId="12" w16cid:durableId="655838533">
    <w:abstractNumId w:val="16"/>
  </w:num>
  <w:num w:numId="13" w16cid:durableId="11885705">
    <w:abstractNumId w:val="28"/>
  </w:num>
  <w:num w:numId="14" w16cid:durableId="351999585">
    <w:abstractNumId w:val="13"/>
  </w:num>
  <w:num w:numId="15" w16cid:durableId="368652348">
    <w:abstractNumId w:val="4"/>
  </w:num>
  <w:num w:numId="16" w16cid:durableId="1370490233">
    <w:abstractNumId w:val="31"/>
  </w:num>
  <w:num w:numId="17" w16cid:durableId="1082141455">
    <w:abstractNumId w:val="27"/>
  </w:num>
  <w:num w:numId="18" w16cid:durableId="346492797">
    <w:abstractNumId w:val="7"/>
  </w:num>
  <w:num w:numId="19" w16cid:durableId="1035077715">
    <w:abstractNumId w:val="33"/>
  </w:num>
  <w:num w:numId="20" w16cid:durableId="161164277">
    <w:abstractNumId w:val="32"/>
  </w:num>
  <w:num w:numId="21" w16cid:durableId="1653752694">
    <w:abstractNumId w:val="15"/>
  </w:num>
  <w:num w:numId="22" w16cid:durableId="44836964">
    <w:abstractNumId w:val="23"/>
  </w:num>
  <w:num w:numId="23" w16cid:durableId="694354675">
    <w:abstractNumId w:val="5"/>
  </w:num>
  <w:num w:numId="24" w16cid:durableId="2126847668">
    <w:abstractNumId w:val="9"/>
  </w:num>
  <w:num w:numId="25" w16cid:durableId="1398749641">
    <w:abstractNumId w:val="18"/>
  </w:num>
  <w:num w:numId="26" w16cid:durableId="647052159">
    <w:abstractNumId w:val="21"/>
  </w:num>
  <w:num w:numId="27" w16cid:durableId="728461867">
    <w:abstractNumId w:val="10"/>
  </w:num>
  <w:num w:numId="28" w16cid:durableId="218055571">
    <w:abstractNumId w:val="35"/>
  </w:num>
  <w:num w:numId="29" w16cid:durableId="965429697">
    <w:abstractNumId w:val="36"/>
  </w:num>
  <w:num w:numId="30" w16cid:durableId="1606302422">
    <w:abstractNumId w:val="6"/>
  </w:num>
  <w:num w:numId="31" w16cid:durableId="403335919">
    <w:abstractNumId w:val="12"/>
  </w:num>
  <w:num w:numId="32" w16cid:durableId="1894122108">
    <w:abstractNumId w:val="26"/>
  </w:num>
  <w:num w:numId="33" w16cid:durableId="463499876">
    <w:abstractNumId w:val="38"/>
  </w:num>
  <w:num w:numId="34" w16cid:durableId="1953975767">
    <w:abstractNumId w:val="24"/>
  </w:num>
  <w:num w:numId="35" w16cid:durableId="482627898">
    <w:abstractNumId w:val="0"/>
  </w:num>
  <w:num w:numId="36" w16cid:durableId="1199201617">
    <w:abstractNumId w:val="22"/>
  </w:num>
  <w:num w:numId="37" w16cid:durableId="34504294">
    <w:abstractNumId w:val="34"/>
  </w:num>
  <w:num w:numId="38" w16cid:durableId="1195072183">
    <w:abstractNumId w:val="11"/>
  </w:num>
  <w:num w:numId="39" w16cid:durableId="685984221">
    <w:abstractNumId w:val="19"/>
  </w:num>
  <w:num w:numId="40" w16cid:durableId="157160704">
    <w:abstractNumId w:val="39"/>
  </w:num>
  <w:num w:numId="41" w16cid:durableId="201950570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E50"/>
    <w:rsid w:val="00011D59"/>
    <w:rsid w:val="0002781E"/>
    <w:rsid w:val="0003071A"/>
    <w:rsid w:val="00031638"/>
    <w:rsid w:val="000355F9"/>
    <w:rsid w:val="00040664"/>
    <w:rsid w:val="00043300"/>
    <w:rsid w:val="000500C0"/>
    <w:rsid w:val="0005054D"/>
    <w:rsid w:val="0005284D"/>
    <w:rsid w:val="00054615"/>
    <w:rsid w:val="00072F3C"/>
    <w:rsid w:val="00082C77"/>
    <w:rsid w:val="00084147"/>
    <w:rsid w:val="00085E64"/>
    <w:rsid w:val="00093241"/>
    <w:rsid w:val="00093FF1"/>
    <w:rsid w:val="000A415F"/>
    <w:rsid w:val="000B1006"/>
    <w:rsid w:val="000E181A"/>
    <w:rsid w:val="000E6732"/>
    <w:rsid w:val="000F6938"/>
    <w:rsid w:val="000F7D73"/>
    <w:rsid w:val="00103BB1"/>
    <w:rsid w:val="00122932"/>
    <w:rsid w:val="0012565B"/>
    <w:rsid w:val="001260A4"/>
    <w:rsid w:val="001378DF"/>
    <w:rsid w:val="00137927"/>
    <w:rsid w:val="00180DB0"/>
    <w:rsid w:val="001A62A1"/>
    <w:rsid w:val="001B0971"/>
    <w:rsid w:val="001B1964"/>
    <w:rsid w:val="001C0F57"/>
    <w:rsid w:val="001C4577"/>
    <w:rsid w:val="001D0D05"/>
    <w:rsid w:val="001D2E07"/>
    <w:rsid w:val="0020557D"/>
    <w:rsid w:val="0020690E"/>
    <w:rsid w:val="00206AF8"/>
    <w:rsid w:val="00217B46"/>
    <w:rsid w:val="00217D68"/>
    <w:rsid w:val="002317C7"/>
    <w:rsid w:val="002331CD"/>
    <w:rsid w:val="002347D3"/>
    <w:rsid w:val="00235F0F"/>
    <w:rsid w:val="00242D7E"/>
    <w:rsid w:val="00243BD5"/>
    <w:rsid w:val="002453E6"/>
    <w:rsid w:val="002465BD"/>
    <w:rsid w:val="00246B48"/>
    <w:rsid w:val="00247B0B"/>
    <w:rsid w:val="002604F0"/>
    <w:rsid w:val="00263C82"/>
    <w:rsid w:val="00277CB9"/>
    <w:rsid w:val="002842C6"/>
    <w:rsid w:val="002848D2"/>
    <w:rsid w:val="00292508"/>
    <w:rsid w:val="00297EFD"/>
    <w:rsid w:val="002A35AC"/>
    <w:rsid w:val="002A55D0"/>
    <w:rsid w:val="002B41AB"/>
    <w:rsid w:val="002C28CB"/>
    <w:rsid w:val="002C2E81"/>
    <w:rsid w:val="002C39D0"/>
    <w:rsid w:val="002D4357"/>
    <w:rsid w:val="002E1AE0"/>
    <w:rsid w:val="002F225F"/>
    <w:rsid w:val="002F4C61"/>
    <w:rsid w:val="00303717"/>
    <w:rsid w:val="003148AF"/>
    <w:rsid w:val="00324145"/>
    <w:rsid w:val="00335E25"/>
    <w:rsid w:val="003361A6"/>
    <w:rsid w:val="00343E3B"/>
    <w:rsid w:val="00355CA7"/>
    <w:rsid w:val="00356020"/>
    <w:rsid w:val="003709DD"/>
    <w:rsid w:val="00383E56"/>
    <w:rsid w:val="0038476D"/>
    <w:rsid w:val="0039212F"/>
    <w:rsid w:val="003954F7"/>
    <w:rsid w:val="003A3E94"/>
    <w:rsid w:val="003B05F0"/>
    <w:rsid w:val="003B3D9C"/>
    <w:rsid w:val="003C18B8"/>
    <w:rsid w:val="003C321D"/>
    <w:rsid w:val="003C7DFB"/>
    <w:rsid w:val="003C7EC2"/>
    <w:rsid w:val="003D1D86"/>
    <w:rsid w:val="003F0FAB"/>
    <w:rsid w:val="003F2D41"/>
    <w:rsid w:val="00407251"/>
    <w:rsid w:val="00422A82"/>
    <w:rsid w:val="00423199"/>
    <w:rsid w:val="00427488"/>
    <w:rsid w:val="0043775A"/>
    <w:rsid w:val="00461E8E"/>
    <w:rsid w:val="00463999"/>
    <w:rsid w:val="00472F99"/>
    <w:rsid w:val="004841B3"/>
    <w:rsid w:val="004861DB"/>
    <w:rsid w:val="00493FF5"/>
    <w:rsid w:val="004C0B8B"/>
    <w:rsid w:val="004C14EA"/>
    <w:rsid w:val="004D04C5"/>
    <w:rsid w:val="004D42D4"/>
    <w:rsid w:val="004E490B"/>
    <w:rsid w:val="00505879"/>
    <w:rsid w:val="00513501"/>
    <w:rsid w:val="00514439"/>
    <w:rsid w:val="00522BFF"/>
    <w:rsid w:val="00534ED5"/>
    <w:rsid w:val="00551B18"/>
    <w:rsid w:val="00563836"/>
    <w:rsid w:val="00563DBD"/>
    <w:rsid w:val="005669BB"/>
    <w:rsid w:val="00570250"/>
    <w:rsid w:val="00573546"/>
    <w:rsid w:val="00581420"/>
    <w:rsid w:val="00594D11"/>
    <w:rsid w:val="005A50DA"/>
    <w:rsid w:val="005B106F"/>
    <w:rsid w:val="005E5DD9"/>
    <w:rsid w:val="005F52F5"/>
    <w:rsid w:val="0061706D"/>
    <w:rsid w:val="00636741"/>
    <w:rsid w:val="00640114"/>
    <w:rsid w:val="00644707"/>
    <w:rsid w:val="00645B6E"/>
    <w:rsid w:val="00650834"/>
    <w:rsid w:val="0065542C"/>
    <w:rsid w:val="00657979"/>
    <w:rsid w:val="00675353"/>
    <w:rsid w:val="006955CF"/>
    <w:rsid w:val="00696F32"/>
    <w:rsid w:val="006A326B"/>
    <w:rsid w:val="006A345D"/>
    <w:rsid w:val="006A3503"/>
    <w:rsid w:val="006B50C9"/>
    <w:rsid w:val="006E65FD"/>
    <w:rsid w:val="006E715A"/>
    <w:rsid w:val="00710985"/>
    <w:rsid w:val="007261A5"/>
    <w:rsid w:val="00727F35"/>
    <w:rsid w:val="00762AF1"/>
    <w:rsid w:val="00767FDC"/>
    <w:rsid w:val="00780E87"/>
    <w:rsid w:val="007855B5"/>
    <w:rsid w:val="00797E50"/>
    <w:rsid w:val="007A3AC0"/>
    <w:rsid w:val="007C09AE"/>
    <w:rsid w:val="007D469B"/>
    <w:rsid w:val="007E5797"/>
    <w:rsid w:val="007F03EC"/>
    <w:rsid w:val="007F0A0F"/>
    <w:rsid w:val="00810071"/>
    <w:rsid w:val="00812BBD"/>
    <w:rsid w:val="00812FCF"/>
    <w:rsid w:val="00823109"/>
    <w:rsid w:val="00823ABC"/>
    <w:rsid w:val="0082779B"/>
    <w:rsid w:val="00834B12"/>
    <w:rsid w:val="00842023"/>
    <w:rsid w:val="008529B8"/>
    <w:rsid w:val="008538F3"/>
    <w:rsid w:val="00855741"/>
    <w:rsid w:val="00864F41"/>
    <w:rsid w:val="00866203"/>
    <w:rsid w:val="00877F23"/>
    <w:rsid w:val="008A3DF6"/>
    <w:rsid w:val="008A46E8"/>
    <w:rsid w:val="008A6474"/>
    <w:rsid w:val="008B427A"/>
    <w:rsid w:val="008B51BF"/>
    <w:rsid w:val="008B76A1"/>
    <w:rsid w:val="008C65D4"/>
    <w:rsid w:val="008F594B"/>
    <w:rsid w:val="0090330C"/>
    <w:rsid w:val="00913B69"/>
    <w:rsid w:val="00916A3B"/>
    <w:rsid w:val="009232B1"/>
    <w:rsid w:val="009304DA"/>
    <w:rsid w:val="009322CB"/>
    <w:rsid w:val="009356C1"/>
    <w:rsid w:val="009376EF"/>
    <w:rsid w:val="00945A7D"/>
    <w:rsid w:val="00951BB1"/>
    <w:rsid w:val="00952FF3"/>
    <w:rsid w:val="00963D97"/>
    <w:rsid w:val="00972BC4"/>
    <w:rsid w:val="009774CB"/>
    <w:rsid w:val="00987669"/>
    <w:rsid w:val="00992731"/>
    <w:rsid w:val="0099729A"/>
    <w:rsid w:val="009C280C"/>
    <w:rsid w:val="009C72EC"/>
    <w:rsid w:val="009E61F5"/>
    <w:rsid w:val="009F6214"/>
    <w:rsid w:val="009F6EC4"/>
    <w:rsid w:val="00A018BB"/>
    <w:rsid w:val="00A2091D"/>
    <w:rsid w:val="00A33ED8"/>
    <w:rsid w:val="00A554C5"/>
    <w:rsid w:val="00A60E8A"/>
    <w:rsid w:val="00A63E11"/>
    <w:rsid w:val="00A651CF"/>
    <w:rsid w:val="00A73A79"/>
    <w:rsid w:val="00A900C9"/>
    <w:rsid w:val="00A92AFF"/>
    <w:rsid w:val="00AA0CDA"/>
    <w:rsid w:val="00AA359F"/>
    <w:rsid w:val="00AA5035"/>
    <w:rsid w:val="00AB3CF5"/>
    <w:rsid w:val="00AC1EE0"/>
    <w:rsid w:val="00AC6D02"/>
    <w:rsid w:val="00AD6796"/>
    <w:rsid w:val="00AE2FAC"/>
    <w:rsid w:val="00AE53C3"/>
    <w:rsid w:val="00AF24B7"/>
    <w:rsid w:val="00B043FD"/>
    <w:rsid w:val="00B1649F"/>
    <w:rsid w:val="00B166D9"/>
    <w:rsid w:val="00B25307"/>
    <w:rsid w:val="00B357E5"/>
    <w:rsid w:val="00B45710"/>
    <w:rsid w:val="00B47558"/>
    <w:rsid w:val="00B51898"/>
    <w:rsid w:val="00B53471"/>
    <w:rsid w:val="00B616F8"/>
    <w:rsid w:val="00B70165"/>
    <w:rsid w:val="00B7368B"/>
    <w:rsid w:val="00B9516F"/>
    <w:rsid w:val="00B952BA"/>
    <w:rsid w:val="00B95A97"/>
    <w:rsid w:val="00BA678C"/>
    <w:rsid w:val="00BB333E"/>
    <w:rsid w:val="00BB35FD"/>
    <w:rsid w:val="00BC6AE3"/>
    <w:rsid w:val="00BC6E80"/>
    <w:rsid w:val="00BD0893"/>
    <w:rsid w:val="00BD14C4"/>
    <w:rsid w:val="00BE0930"/>
    <w:rsid w:val="00BE661C"/>
    <w:rsid w:val="00C04EF1"/>
    <w:rsid w:val="00C15B78"/>
    <w:rsid w:val="00C15C5E"/>
    <w:rsid w:val="00C2182C"/>
    <w:rsid w:val="00C27ED7"/>
    <w:rsid w:val="00C3334F"/>
    <w:rsid w:val="00C5103C"/>
    <w:rsid w:val="00C5381C"/>
    <w:rsid w:val="00C538D3"/>
    <w:rsid w:val="00C549B8"/>
    <w:rsid w:val="00C579CB"/>
    <w:rsid w:val="00C740FA"/>
    <w:rsid w:val="00C74817"/>
    <w:rsid w:val="00C7682A"/>
    <w:rsid w:val="00C76933"/>
    <w:rsid w:val="00CA2DC7"/>
    <w:rsid w:val="00CA72ED"/>
    <w:rsid w:val="00CB4229"/>
    <w:rsid w:val="00CB56AC"/>
    <w:rsid w:val="00CB7332"/>
    <w:rsid w:val="00CC2382"/>
    <w:rsid w:val="00CC291A"/>
    <w:rsid w:val="00CC2A25"/>
    <w:rsid w:val="00CC2E16"/>
    <w:rsid w:val="00CD511C"/>
    <w:rsid w:val="00CE46B5"/>
    <w:rsid w:val="00CE60E5"/>
    <w:rsid w:val="00CF693F"/>
    <w:rsid w:val="00D02039"/>
    <w:rsid w:val="00D0670A"/>
    <w:rsid w:val="00D11ABD"/>
    <w:rsid w:val="00D13E8F"/>
    <w:rsid w:val="00D141CE"/>
    <w:rsid w:val="00D16806"/>
    <w:rsid w:val="00D1709D"/>
    <w:rsid w:val="00D44F7E"/>
    <w:rsid w:val="00D47518"/>
    <w:rsid w:val="00D674D4"/>
    <w:rsid w:val="00D741B3"/>
    <w:rsid w:val="00D74644"/>
    <w:rsid w:val="00D77652"/>
    <w:rsid w:val="00D82772"/>
    <w:rsid w:val="00D86676"/>
    <w:rsid w:val="00D91ABD"/>
    <w:rsid w:val="00D94E93"/>
    <w:rsid w:val="00DA5896"/>
    <w:rsid w:val="00DB4385"/>
    <w:rsid w:val="00DD03DC"/>
    <w:rsid w:val="00DD1863"/>
    <w:rsid w:val="00DD70DA"/>
    <w:rsid w:val="00E0546A"/>
    <w:rsid w:val="00E12A79"/>
    <w:rsid w:val="00E2548F"/>
    <w:rsid w:val="00E34727"/>
    <w:rsid w:val="00E3630C"/>
    <w:rsid w:val="00E50745"/>
    <w:rsid w:val="00E710C2"/>
    <w:rsid w:val="00E80425"/>
    <w:rsid w:val="00E81550"/>
    <w:rsid w:val="00E81BF0"/>
    <w:rsid w:val="00E90CEF"/>
    <w:rsid w:val="00E9276B"/>
    <w:rsid w:val="00EA0341"/>
    <w:rsid w:val="00EA0B04"/>
    <w:rsid w:val="00EA0D60"/>
    <w:rsid w:val="00EA268E"/>
    <w:rsid w:val="00EB2922"/>
    <w:rsid w:val="00EB5A09"/>
    <w:rsid w:val="00EC5C42"/>
    <w:rsid w:val="00ED7FCE"/>
    <w:rsid w:val="00EE66A0"/>
    <w:rsid w:val="00F030B5"/>
    <w:rsid w:val="00F03DCA"/>
    <w:rsid w:val="00F10F1B"/>
    <w:rsid w:val="00F1399C"/>
    <w:rsid w:val="00F145D3"/>
    <w:rsid w:val="00F15158"/>
    <w:rsid w:val="00F200DB"/>
    <w:rsid w:val="00F35293"/>
    <w:rsid w:val="00F374F0"/>
    <w:rsid w:val="00F57ED7"/>
    <w:rsid w:val="00F6371C"/>
    <w:rsid w:val="00F66FB6"/>
    <w:rsid w:val="00F7363F"/>
    <w:rsid w:val="00FA0674"/>
    <w:rsid w:val="00FA730D"/>
    <w:rsid w:val="00FB6FAA"/>
    <w:rsid w:val="00FC1791"/>
    <w:rsid w:val="00FE08FC"/>
    <w:rsid w:val="00FE0FF6"/>
    <w:rsid w:val="00FE309D"/>
    <w:rsid w:val="00FE4182"/>
    <w:rsid w:val="00FF29EF"/>
    <w:rsid w:val="00FF7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27AD9F"/>
  <w15:docId w15:val="{87ED2EF1-90AE-4AE4-9318-E47DBBDCB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7E50"/>
    <w:pPr>
      <w:ind w:left="720"/>
      <w:contextualSpacing/>
    </w:pPr>
  </w:style>
  <w:style w:type="paragraph" w:styleId="NoSpacing">
    <w:name w:val="No Spacing"/>
    <w:uiPriority w:val="1"/>
    <w:qFormat/>
    <w:rsid w:val="00797E50"/>
    <w:pPr>
      <w:spacing w:after="0" w:line="240" w:lineRule="auto"/>
    </w:pPr>
  </w:style>
  <w:style w:type="table" w:styleId="TableGrid">
    <w:name w:val="Table Grid"/>
    <w:basedOn w:val="TableNormal"/>
    <w:uiPriority w:val="39"/>
    <w:rsid w:val="00F6371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36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68B"/>
  </w:style>
  <w:style w:type="paragraph" w:styleId="Footer">
    <w:name w:val="footer"/>
    <w:basedOn w:val="Normal"/>
    <w:link w:val="FooterChar"/>
    <w:uiPriority w:val="99"/>
    <w:unhideWhenUsed/>
    <w:rsid w:val="00B736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68B"/>
  </w:style>
  <w:style w:type="character" w:styleId="CommentReference">
    <w:name w:val="annotation reference"/>
    <w:basedOn w:val="DefaultParagraphFont"/>
    <w:uiPriority w:val="99"/>
    <w:semiHidden/>
    <w:unhideWhenUsed/>
    <w:rsid w:val="00137927"/>
    <w:rPr>
      <w:sz w:val="16"/>
      <w:szCs w:val="16"/>
    </w:rPr>
  </w:style>
  <w:style w:type="paragraph" w:styleId="CommentText">
    <w:name w:val="annotation text"/>
    <w:basedOn w:val="Normal"/>
    <w:link w:val="CommentTextChar"/>
    <w:uiPriority w:val="99"/>
    <w:unhideWhenUsed/>
    <w:rsid w:val="00137927"/>
    <w:pPr>
      <w:spacing w:line="240" w:lineRule="auto"/>
    </w:pPr>
    <w:rPr>
      <w:sz w:val="20"/>
      <w:szCs w:val="20"/>
    </w:rPr>
  </w:style>
  <w:style w:type="character" w:customStyle="1" w:styleId="CommentTextChar">
    <w:name w:val="Comment Text Char"/>
    <w:basedOn w:val="DefaultParagraphFont"/>
    <w:link w:val="CommentText"/>
    <w:uiPriority w:val="99"/>
    <w:rsid w:val="00137927"/>
    <w:rPr>
      <w:sz w:val="20"/>
      <w:szCs w:val="20"/>
    </w:rPr>
  </w:style>
  <w:style w:type="paragraph" w:styleId="CommentSubject">
    <w:name w:val="annotation subject"/>
    <w:basedOn w:val="CommentText"/>
    <w:next w:val="CommentText"/>
    <w:link w:val="CommentSubjectChar"/>
    <w:uiPriority w:val="99"/>
    <w:semiHidden/>
    <w:unhideWhenUsed/>
    <w:rsid w:val="00137927"/>
    <w:rPr>
      <w:b/>
      <w:bCs/>
    </w:rPr>
  </w:style>
  <w:style w:type="character" w:customStyle="1" w:styleId="CommentSubjectChar">
    <w:name w:val="Comment Subject Char"/>
    <w:basedOn w:val="CommentTextChar"/>
    <w:link w:val="CommentSubject"/>
    <w:uiPriority w:val="99"/>
    <w:semiHidden/>
    <w:rsid w:val="00137927"/>
    <w:rPr>
      <w:b/>
      <w:bCs/>
      <w:sz w:val="20"/>
      <w:szCs w:val="20"/>
    </w:rPr>
  </w:style>
  <w:style w:type="paragraph" w:styleId="BalloonText">
    <w:name w:val="Balloon Text"/>
    <w:basedOn w:val="Normal"/>
    <w:link w:val="BalloonTextChar"/>
    <w:uiPriority w:val="99"/>
    <w:semiHidden/>
    <w:unhideWhenUsed/>
    <w:rsid w:val="001379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927"/>
    <w:rPr>
      <w:rFonts w:ascii="Segoe UI" w:hAnsi="Segoe UI" w:cs="Segoe UI"/>
      <w:sz w:val="18"/>
      <w:szCs w:val="18"/>
    </w:rPr>
  </w:style>
  <w:style w:type="paragraph" w:styleId="Revision">
    <w:name w:val="Revision"/>
    <w:hidden/>
    <w:uiPriority w:val="99"/>
    <w:semiHidden/>
    <w:rsid w:val="00E34727"/>
    <w:pPr>
      <w:spacing w:after="0" w:line="240" w:lineRule="auto"/>
    </w:pPr>
  </w:style>
  <w:style w:type="paragraph" w:customStyle="1" w:styleId="paragraph">
    <w:name w:val="paragraph"/>
    <w:basedOn w:val="Normal"/>
    <w:rsid w:val="00645B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45B6E"/>
  </w:style>
  <w:style w:type="character" w:customStyle="1" w:styleId="apple-converted-space">
    <w:name w:val="apple-converted-space"/>
    <w:basedOn w:val="DefaultParagraphFont"/>
    <w:rsid w:val="00645B6E"/>
  </w:style>
  <w:style w:type="character" w:customStyle="1" w:styleId="eop">
    <w:name w:val="eop"/>
    <w:basedOn w:val="DefaultParagraphFont"/>
    <w:rsid w:val="00645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18209">
      <w:bodyDiv w:val="1"/>
      <w:marLeft w:val="0"/>
      <w:marRight w:val="0"/>
      <w:marTop w:val="0"/>
      <w:marBottom w:val="0"/>
      <w:divBdr>
        <w:top w:val="none" w:sz="0" w:space="0" w:color="auto"/>
        <w:left w:val="none" w:sz="0" w:space="0" w:color="auto"/>
        <w:bottom w:val="none" w:sz="0" w:space="0" w:color="auto"/>
        <w:right w:val="none" w:sz="0" w:space="0" w:color="auto"/>
      </w:divBdr>
      <w:divsChild>
        <w:div w:id="492331136">
          <w:marLeft w:val="0"/>
          <w:marRight w:val="0"/>
          <w:marTop w:val="0"/>
          <w:marBottom w:val="0"/>
          <w:divBdr>
            <w:top w:val="none" w:sz="0" w:space="0" w:color="auto"/>
            <w:left w:val="none" w:sz="0" w:space="0" w:color="auto"/>
            <w:bottom w:val="none" w:sz="0" w:space="0" w:color="auto"/>
            <w:right w:val="none" w:sz="0" w:space="0" w:color="auto"/>
          </w:divBdr>
          <w:divsChild>
            <w:div w:id="289432797">
              <w:marLeft w:val="0"/>
              <w:marRight w:val="0"/>
              <w:marTop w:val="0"/>
              <w:marBottom w:val="0"/>
              <w:divBdr>
                <w:top w:val="none" w:sz="0" w:space="0" w:color="auto"/>
                <w:left w:val="none" w:sz="0" w:space="0" w:color="auto"/>
                <w:bottom w:val="none" w:sz="0" w:space="0" w:color="auto"/>
                <w:right w:val="none" w:sz="0" w:space="0" w:color="auto"/>
              </w:divBdr>
            </w:div>
          </w:divsChild>
        </w:div>
        <w:div w:id="998927142">
          <w:marLeft w:val="0"/>
          <w:marRight w:val="0"/>
          <w:marTop w:val="0"/>
          <w:marBottom w:val="0"/>
          <w:divBdr>
            <w:top w:val="none" w:sz="0" w:space="0" w:color="auto"/>
            <w:left w:val="none" w:sz="0" w:space="0" w:color="auto"/>
            <w:bottom w:val="none" w:sz="0" w:space="0" w:color="auto"/>
            <w:right w:val="none" w:sz="0" w:space="0" w:color="auto"/>
          </w:divBdr>
          <w:divsChild>
            <w:div w:id="1265846532">
              <w:marLeft w:val="0"/>
              <w:marRight w:val="0"/>
              <w:marTop w:val="0"/>
              <w:marBottom w:val="0"/>
              <w:divBdr>
                <w:top w:val="none" w:sz="0" w:space="0" w:color="auto"/>
                <w:left w:val="none" w:sz="0" w:space="0" w:color="auto"/>
                <w:bottom w:val="none" w:sz="0" w:space="0" w:color="auto"/>
                <w:right w:val="none" w:sz="0" w:space="0" w:color="auto"/>
              </w:divBdr>
            </w:div>
          </w:divsChild>
        </w:div>
        <w:div w:id="2086829141">
          <w:marLeft w:val="0"/>
          <w:marRight w:val="0"/>
          <w:marTop w:val="0"/>
          <w:marBottom w:val="0"/>
          <w:divBdr>
            <w:top w:val="none" w:sz="0" w:space="0" w:color="auto"/>
            <w:left w:val="none" w:sz="0" w:space="0" w:color="auto"/>
            <w:bottom w:val="none" w:sz="0" w:space="0" w:color="auto"/>
            <w:right w:val="none" w:sz="0" w:space="0" w:color="auto"/>
          </w:divBdr>
          <w:divsChild>
            <w:div w:id="190995613">
              <w:marLeft w:val="0"/>
              <w:marRight w:val="0"/>
              <w:marTop w:val="0"/>
              <w:marBottom w:val="0"/>
              <w:divBdr>
                <w:top w:val="none" w:sz="0" w:space="0" w:color="auto"/>
                <w:left w:val="none" w:sz="0" w:space="0" w:color="auto"/>
                <w:bottom w:val="none" w:sz="0" w:space="0" w:color="auto"/>
                <w:right w:val="none" w:sz="0" w:space="0" w:color="auto"/>
              </w:divBdr>
            </w:div>
            <w:div w:id="510492116">
              <w:marLeft w:val="0"/>
              <w:marRight w:val="0"/>
              <w:marTop w:val="0"/>
              <w:marBottom w:val="0"/>
              <w:divBdr>
                <w:top w:val="none" w:sz="0" w:space="0" w:color="auto"/>
                <w:left w:val="none" w:sz="0" w:space="0" w:color="auto"/>
                <w:bottom w:val="none" w:sz="0" w:space="0" w:color="auto"/>
                <w:right w:val="none" w:sz="0" w:space="0" w:color="auto"/>
              </w:divBdr>
            </w:div>
            <w:div w:id="219950733">
              <w:marLeft w:val="0"/>
              <w:marRight w:val="0"/>
              <w:marTop w:val="0"/>
              <w:marBottom w:val="0"/>
              <w:divBdr>
                <w:top w:val="none" w:sz="0" w:space="0" w:color="auto"/>
                <w:left w:val="none" w:sz="0" w:space="0" w:color="auto"/>
                <w:bottom w:val="none" w:sz="0" w:space="0" w:color="auto"/>
                <w:right w:val="none" w:sz="0" w:space="0" w:color="auto"/>
              </w:divBdr>
            </w:div>
          </w:divsChild>
        </w:div>
        <w:div w:id="1918903429">
          <w:marLeft w:val="0"/>
          <w:marRight w:val="0"/>
          <w:marTop w:val="0"/>
          <w:marBottom w:val="0"/>
          <w:divBdr>
            <w:top w:val="none" w:sz="0" w:space="0" w:color="auto"/>
            <w:left w:val="none" w:sz="0" w:space="0" w:color="auto"/>
            <w:bottom w:val="none" w:sz="0" w:space="0" w:color="auto"/>
            <w:right w:val="none" w:sz="0" w:space="0" w:color="auto"/>
          </w:divBdr>
          <w:divsChild>
            <w:div w:id="5786807">
              <w:marLeft w:val="0"/>
              <w:marRight w:val="0"/>
              <w:marTop w:val="0"/>
              <w:marBottom w:val="0"/>
              <w:divBdr>
                <w:top w:val="none" w:sz="0" w:space="0" w:color="auto"/>
                <w:left w:val="none" w:sz="0" w:space="0" w:color="auto"/>
                <w:bottom w:val="none" w:sz="0" w:space="0" w:color="auto"/>
                <w:right w:val="none" w:sz="0" w:space="0" w:color="auto"/>
              </w:divBdr>
            </w:div>
            <w:div w:id="496843592">
              <w:marLeft w:val="0"/>
              <w:marRight w:val="0"/>
              <w:marTop w:val="0"/>
              <w:marBottom w:val="0"/>
              <w:divBdr>
                <w:top w:val="none" w:sz="0" w:space="0" w:color="auto"/>
                <w:left w:val="none" w:sz="0" w:space="0" w:color="auto"/>
                <w:bottom w:val="none" w:sz="0" w:space="0" w:color="auto"/>
                <w:right w:val="none" w:sz="0" w:space="0" w:color="auto"/>
              </w:divBdr>
            </w:div>
            <w:div w:id="1138181846">
              <w:marLeft w:val="0"/>
              <w:marRight w:val="0"/>
              <w:marTop w:val="0"/>
              <w:marBottom w:val="0"/>
              <w:divBdr>
                <w:top w:val="none" w:sz="0" w:space="0" w:color="auto"/>
                <w:left w:val="none" w:sz="0" w:space="0" w:color="auto"/>
                <w:bottom w:val="none" w:sz="0" w:space="0" w:color="auto"/>
                <w:right w:val="none" w:sz="0" w:space="0" w:color="auto"/>
              </w:divBdr>
            </w:div>
            <w:div w:id="284047604">
              <w:marLeft w:val="0"/>
              <w:marRight w:val="0"/>
              <w:marTop w:val="0"/>
              <w:marBottom w:val="0"/>
              <w:divBdr>
                <w:top w:val="none" w:sz="0" w:space="0" w:color="auto"/>
                <w:left w:val="none" w:sz="0" w:space="0" w:color="auto"/>
                <w:bottom w:val="none" w:sz="0" w:space="0" w:color="auto"/>
                <w:right w:val="none" w:sz="0" w:space="0" w:color="auto"/>
              </w:divBdr>
            </w:div>
            <w:div w:id="3235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73804">
      <w:bodyDiv w:val="1"/>
      <w:marLeft w:val="0"/>
      <w:marRight w:val="0"/>
      <w:marTop w:val="0"/>
      <w:marBottom w:val="0"/>
      <w:divBdr>
        <w:top w:val="none" w:sz="0" w:space="0" w:color="auto"/>
        <w:left w:val="none" w:sz="0" w:space="0" w:color="auto"/>
        <w:bottom w:val="none" w:sz="0" w:space="0" w:color="auto"/>
        <w:right w:val="none" w:sz="0" w:space="0" w:color="auto"/>
      </w:divBdr>
    </w:div>
    <w:div w:id="835726463">
      <w:bodyDiv w:val="1"/>
      <w:marLeft w:val="0"/>
      <w:marRight w:val="0"/>
      <w:marTop w:val="0"/>
      <w:marBottom w:val="0"/>
      <w:divBdr>
        <w:top w:val="none" w:sz="0" w:space="0" w:color="auto"/>
        <w:left w:val="none" w:sz="0" w:space="0" w:color="auto"/>
        <w:bottom w:val="none" w:sz="0" w:space="0" w:color="auto"/>
        <w:right w:val="none" w:sz="0" w:space="0" w:color="auto"/>
      </w:divBdr>
      <w:divsChild>
        <w:div w:id="274990838">
          <w:marLeft w:val="0"/>
          <w:marRight w:val="0"/>
          <w:marTop w:val="0"/>
          <w:marBottom w:val="0"/>
          <w:divBdr>
            <w:top w:val="none" w:sz="0" w:space="0" w:color="auto"/>
            <w:left w:val="none" w:sz="0" w:space="0" w:color="auto"/>
            <w:bottom w:val="none" w:sz="0" w:space="0" w:color="auto"/>
            <w:right w:val="none" w:sz="0" w:space="0" w:color="auto"/>
          </w:divBdr>
          <w:divsChild>
            <w:div w:id="39064180">
              <w:marLeft w:val="0"/>
              <w:marRight w:val="0"/>
              <w:marTop w:val="0"/>
              <w:marBottom w:val="0"/>
              <w:divBdr>
                <w:top w:val="none" w:sz="0" w:space="0" w:color="auto"/>
                <w:left w:val="none" w:sz="0" w:space="0" w:color="auto"/>
                <w:bottom w:val="none" w:sz="0" w:space="0" w:color="auto"/>
                <w:right w:val="none" w:sz="0" w:space="0" w:color="auto"/>
              </w:divBdr>
            </w:div>
            <w:div w:id="220992713">
              <w:marLeft w:val="0"/>
              <w:marRight w:val="0"/>
              <w:marTop w:val="0"/>
              <w:marBottom w:val="0"/>
              <w:divBdr>
                <w:top w:val="none" w:sz="0" w:space="0" w:color="auto"/>
                <w:left w:val="none" w:sz="0" w:space="0" w:color="auto"/>
                <w:bottom w:val="none" w:sz="0" w:space="0" w:color="auto"/>
                <w:right w:val="none" w:sz="0" w:space="0" w:color="auto"/>
              </w:divBdr>
            </w:div>
            <w:div w:id="212274948">
              <w:marLeft w:val="0"/>
              <w:marRight w:val="0"/>
              <w:marTop w:val="0"/>
              <w:marBottom w:val="0"/>
              <w:divBdr>
                <w:top w:val="none" w:sz="0" w:space="0" w:color="auto"/>
                <w:left w:val="none" w:sz="0" w:space="0" w:color="auto"/>
                <w:bottom w:val="none" w:sz="0" w:space="0" w:color="auto"/>
                <w:right w:val="none" w:sz="0" w:space="0" w:color="auto"/>
              </w:divBdr>
            </w:div>
            <w:div w:id="1596091753">
              <w:marLeft w:val="0"/>
              <w:marRight w:val="0"/>
              <w:marTop w:val="0"/>
              <w:marBottom w:val="0"/>
              <w:divBdr>
                <w:top w:val="none" w:sz="0" w:space="0" w:color="auto"/>
                <w:left w:val="none" w:sz="0" w:space="0" w:color="auto"/>
                <w:bottom w:val="none" w:sz="0" w:space="0" w:color="auto"/>
                <w:right w:val="none" w:sz="0" w:space="0" w:color="auto"/>
              </w:divBdr>
            </w:div>
          </w:divsChild>
        </w:div>
        <w:div w:id="2011248939">
          <w:marLeft w:val="0"/>
          <w:marRight w:val="0"/>
          <w:marTop w:val="0"/>
          <w:marBottom w:val="0"/>
          <w:divBdr>
            <w:top w:val="none" w:sz="0" w:space="0" w:color="auto"/>
            <w:left w:val="none" w:sz="0" w:space="0" w:color="auto"/>
            <w:bottom w:val="none" w:sz="0" w:space="0" w:color="auto"/>
            <w:right w:val="none" w:sz="0" w:space="0" w:color="auto"/>
          </w:divBdr>
          <w:divsChild>
            <w:div w:id="698315487">
              <w:marLeft w:val="0"/>
              <w:marRight w:val="0"/>
              <w:marTop w:val="0"/>
              <w:marBottom w:val="0"/>
              <w:divBdr>
                <w:top w:val="none" w:sz="0" w:space="0" w:color="auto"/>
                <w:left w:val="none" w:sz="0" w:space="0" w:color="auto"/>
                <w:bottom w:val="none" w:sz="0" w:space="0" w:color="auto"/>
                <w:right w:val="none" w:sz="0" w:space="0" w:color="auto"/>
              </w:divBdr>
            </w:div>
            <w:div w:id="1763335321">
              <w:marLeft w:val="0"/>
              <w:marRight w:val="0"/>
              <w:marTop w:val="0"/>
              <w:marBottom w:val="0"/>
              <w:divBdr>
                <w:top w:val="none" w:sz="0" w:space="0" w:color="auto"/>
                <w:left w:val="none" w:sz="0" w:space="0" w:color="auto"/>
                <w:bottom w:val="none" w:sz="0" w:space="0" w:color="auto"/>
                <w:right w:val="none" w:sz="0" w:space="0" w:color="auto"/>
              </w:divBdr>
            </w:div>
            <w:div w:id="733091865">
              <w:marLeft w:val="0"/>
              <w:marRight w:val="0"/>
              <w:marTop w:val="0"/>
              <w:marBottom w:val="0"/>
              <w:divBdr>
                <w:top w:val="none" w:sz="0" w:space="0" w:color="auto"/>
                <w:left w:val="none" w:sz="0" w:space="0" w:color="auto"/>
                <w:bottom w:val="none" w:sz="0" w:space="0" w:color="auto"/>
                <w:right w:val="none" w:sz="0" w:space="0" w:color="auto"/>
              </w:divBdr>
            </w:div>
            <w:div w:id="74128953">
              <w:marLeft w:val="0"/>
              <w:marRight w:val="0"/>
              <w:marTop w:val="0"/>
              <w:marBottom w:val="0"/>
              <w:divBdr>
                <w:top w:val="none" w:sz="0" w:space="0" w:color="auto"/>
                <w:left w:val="none" w:sz="0" w:space="0" w:color="auto"/>
                <w:bottom w:val="none" w:sz="0" w:space="0" w:color="auto"/>
                <w:right w:val="none" w:sz="0" w:space="0" w:color="auto"/>
              </w:divBdr>
            </w:div>
            <w:div w:id="141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8667">
      <w:bodyDiv w:val="1"/>
      <w:marLeft w:val="0"/>
      <w:marRight w:val="0"/>
      <w:marTop w:val="0"/>
      <w:marBottom w:val="0"/>
      <w:divBdr>
        <w:top w:val="none" w:sz="0" w:space="0" w:color="auto"/>
        <w:left w:val="none" w:sz="0" w:space="0" w:color="auto"/>
        <w:bottom w:val="none" w:sz="0" w:space="0" w:color="auto"/>
        <w:right w:val="none" w:sz="0" w:space="0" w:color="auto"/>
      </w:divBdr>
    </w:div>
    <w:div w:id="191446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592557BD9CDD4781D194F0CF29AAC7" ma:contentTypeVersion="12" ma:contentTypeDescription="Create a new document." ma:contentTypeScope="" ma:versionID="8224f8563c4682e941d869e317dc41fc">
  <xsd:schema xmlns:xsd="http://www.w3.org/2001/XMLSchema" xmlns:xs="http://www.w3.org/2001/XMLSchema" xmlns:p="http://schemas.microsoft.com/office/2006/metadata/properties" xmlns:ns2="da572edb-c668-4e5b-97cc-63962fc1737f" xmlns:ns3="ddf894cf-5f56-4209-8ac1-3f845a0c7339" targetNamespace="http://schemas.microsoft.com/office/2006/metadata/properties" ma:root="true" ma:fieldsID="50537f277519649fdd22a030fc70db31" ns2:_="" ns3:_="">
    <xsd:import namespace="da572edb-c668-4e5b-97cc-63962fc1737f"/>
    <xsd:import namespace="ddf894cf-5f56-4209-8ac1-3f845a0c73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572edb-c668-4e5b-97cc-63962fc17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f894cf-5f56-4209-8ac1-3f845a0c733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6D595-A6D9-4536-94AA-CBCDA319B4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D1E981-9174-454C-8261-9AC5296E3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572edb-c668-4e5b-97cc-63962fc1737f"/>
    <ds:schemaRef ds:uri="ddf894cf-5f56-4209-8ac1-3f845a0c73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33CF77-42F4-4915-BAE7-BDA9C83EE32D}">
  <ds:schemaRefs>
    <ds:schemaRef ds:uri="http://schemas.microsoft.com/sharepoint/v3/contenttype/forms"/>
  </ds:schemaRefs>
</ds:datastoreItem>
</file>

<file path=customXml/itemProps4.xml><?xml version="1.0" encoding="utf-8"?>
<ds:datastoreItem xmlns:ds="http://schemas.openxmlformats.org/officeDocument/2006/customXml" ds:itemID="{D8022B81-1006-4D9D-9872-515348C79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12</Pages>
  <Words>3377</Words>
  <Characters>19252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22584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Oliver</dc:creator>
  <cp:lastModifiedBy>Kavanagh Emily (BNSSG)</cp:lastModifiedBy>
  <cp:revision>6</cp:revision>
  <cp:lastPrinted>2021-01-20T16:55:00Z</cp:lastPrinted>
  <dcterms:created xsi:type="dcterms:W3CDTF">2022-09-01T11:10:00Z</dcterms:created>
  <dcterms:modified xsi:type="dcterms:W3CDTF">2023-02-06T09:38:00Z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0x0101008B592557BD9CDD4781D194F0CF29AAC7</vt:lpwstr>
  </property>
</Properties>
</file>